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27AEF" w14:textId="77777777" w:rsidR="00101009" w:rsidRDefault="005F70F6" w:rsidP="00B81A68">
      <w:pPr>
        <w:pStyle w:val="Title"/>
        <w:jc w:val="center"/>
      </w:pPr>
      <w:r>
        <w:t>Real</w:t>
      </w:r>
      <w:r w:rsidR="00101009">
        <w:t xml:space="preserve"> S</w:t>
      </w:r>
      <w:r>
        <w:t>hield</w:t>
      </w:r>
      <w:r w:rsidR="00DB3BB0">
        <w:t xml:space="preserve"> in </w:t>
      </w:r>
      <w:r w:rsidR="0089772B">
        <w:t>C</w:t>
      </w:r>
      <w:r w:rsidR="00DB3BB0">
        <w:t xml:space="preserve">osmetic: </w:t>
      </w:r>
    </w:p>
    <w:p w14:paraId="0B477733" w14:textId="43DA7B8C" w:rsidR="00E62A38" w:rsidRDefault="00DB3BB0" w:rsidP="00B81A68">
      <w:pPr>
        <w:pStyle w:val="Title"/>
        <w:jc w:val="center"/>
      </w:pPr>
      <w:r>
        <w:t xml:space="preserve">Lab </w:t>
      </w:r>
      <w:r w:rsidR="00BD63EB">
        <w:t xml:space="preserve">testing and </w:t>
      </w:r>
      <w:r w:rsidR="0089772B">
        <w:t>E</w:t>
      </w:r>
      <w:r>
        <w:t>fficiency</w:t>
      </w:r>
    </w:p>
    <w:p w14:paraId="4AD18089" w14:textId="77777777" w:rsidR="00C27D90" w:rsidRDefault="00C27D90" w:rsidP="0038116F">
      <w:pPr>
        <w:rPr>
          <w:sz w:val="24"/>
          <w:szCs w:val="24"/>
        </w:rPr>
      </w:pPr>
    </w:p>
    <w:p w14:paraId="36EF783E" w14:textId="47134F2E" w:rsidR="0038116F" w:rsidRPr="001935A9" w:rsidRDefault="0038116F" w:rsidP="0038116F">
      <w:pPr>
        <w:rPr>
          <w:sz w:val="24"/>
          <w:szCs w:val="24"/>
        </w:rPr>
      </w:pPr>
      <w:r w:rsidRPr="001935A9">
        <w:rPr>
          <w:sz w:val="24"/>
          <w:szCs w:val="24"/>
        </w:rPr>
        <w:t xml:space="preserve">By </w:t>
      </w:r>
      <w:r w:rsidRPr="001935A9">
        <w:rPr>
          <w:b/>
          <w:sz w:val="24"/>
          <w:szCs w:val="24"/>
        </w:rPr>
        <w:t>Professor Luiz Bermudez</w:t>
      </w:r>
      <w:r w:rsidRPr="001935A9">
        <w:rPr>
          <w:sz w:val="24"/>
          <w:szCs w:val="24"/>
        </w:rPr>
        <w:t xml:space="preserve">: Oregon Professor and department Head of Biomedical Sciences, College of Veterinary </w:t>
      </w:r>
      <w:r w:rsidR="00477444" w:rsidRPr="001935A9">
        <w:rPr>
          <w:sz w:val="24"/>
          <w:szCs w:val="24"/>
        </w:rPr>
        <w:t>Medicine</w:t>
      </w:r>
      <w:r w:rsidRPr="001935A9">
        <w:rPr>
          <w:sz w:val="24"/>
          <w:szCs w:val="24"/>
        </w:rPr>
        <w:t xml:space="preserve"> at Oregon State University, Corvallis, Oregon.</w:t>
      </w:r>
    </w:p>
    <w:p w14:paraId="7F212F42" w14:textId="7DD1F3B4" w:rsidR="001716F9" w:rsidRDefault="007B6C2C" w:rsidP="001716F9">
      <w:pPr>
        <w:rPr>
          <w:sz w:val="24"/>
          <w:szCs w:val="24"/>
        </w:rPr>
      </w:pPr>
      <w:r w:rsidRPr="007B6C2C">
        <w:rPr>
          <w:sz w:val="24"/>
          <w:szCs w:val="24"/>
        </w:rPr>
        <w:t>Resistance of bacteria to conventional antibiotics has become an increasing concern in the microbial field</w:t>
      </w:r>
      <w:r w:rsidR="00C27D90">
        <w:rPr>
          <w:sz w:val="24"/>
          <w:szCs w:val="24"/>
        </w:rPr>
        <w:t>.  Research lead</w:t>
      </w:r>
      <w:r w:rsidRPr="007B6C2C">
        <w:rPr>
          <w:sz w:val="24"/>
          <w:szCs w:val="24"/>
        </w:rPr>
        <w:t xml:space="preserve"> to the introduction of a</w:t>
      </w:r>
      <w:r w:rsidR="00C27D90">
        <w:rPr>
          <w:sz w:val="24"/>
          <w:szCs w:val="24"/>
        </w:rPr>
        <w:t xml:space="preserve">n </w:t>
      </w:r>
      <w:r w:rsidRPr="007B6C2C">
        <w:rPr>
          <w:sz w:val="24"/>
          <w:szCs w:val="24"/>
        </w:rPr>
        <w:t xml:space="preserve">unique formulation called Real Shield. This innovative compound, a blend of natural plant extracts, has shown remarkable capabilities. Real Shield comprises 12 pure inorganic compounds and plant extracts that are commonly referenced in the European Pharmacopoeia for bacterial processing. It not only controls bacterial growth without </w:t>
      </w:r>
      <w:r w:rsidR="00C27D90">
        <w:rPr>
          <w:sz w:val="24"/>
          <w:szCs w:val="24"/>
        </w:rPr>
        <w:t xml:space="preserve">kill them and selecting for resistant organisms </w:t>
      </w:r>
      <w:r w:rsidRPr="007B6C2C">
        <w:rPr>
          <w:sz w:val="24"/>
          <w:szCs w:val="24"/>
        </w:rPr>
        <w:t>but also exhibits surprising effectiveness against various fungi and viruses.</w:t>
      </w:r>
      <w:r w:rsidR="00C27D90">
        <w:rPr>
          <w:sz w:val="24"/>
          <w:szCs w:val="24"/>
        </w:rPr>
        <w:t xml:space="preserve"> Real Shield also contain ingredients that act in the inflammatory process, by inhibiting the synthesis of selective mediators of inflammation.</w:t>
      </w:r>
    </w:p>
    <w:tbl>
      <w:tblPr>
        <w:tblStyle w:val="TableGrid"/>
        <w:tblW w:w="0" w:type="auto"/>
        <w:tblLook w:val="04A0" w:firstRow="1" w:lastRow="0" w:firstColumn="1" w:lastColumn="0" w:noHBand="0" w:noVBand="1"/>
      </w:tblPr>
      <w:tblGrid>
        <w:gridCol w:w="4675"/>
        <w:gridCol w:w="4675"/>
      </w:tblGrid>
      <w:tr w:rsidR="00612869" w:rsidRPr="00D97BC3" w14:paraId="678DB51A" w14:textId="77777777" w:rsidTr="00612869">
        <w:tc>
          <w:tcPr>
            <w:tcW w:w="4675" w:type="dxa"/>
          </w:tcPr>
          <w:p w14:paraId="0FA200D2" w14:textId="56C0418F" w:rsidR="00612869" w:rsidRPr="00442603" w:rsidRDefault="00A521CE" w:rsidP="001176E5">
            <w:pPr>
              <w:rPr>
                <w:b/>
                <w:bCs/>
                <w:sz w:val="24"/>
                <w:szCs w:val="24"/>
              </w:rPr>
            </w:pPr>
            <w:r w:rsidRPr="00442603">
              <w:rPr>
                <w:b/>
                <w:bCs/>
                <w:sz w:val="24"/>
                <w:szCs w:val="24"/>
              </w:rPr>
              <w:t xml:space="preserve">Composition </w:t>
            </w:r>
            <w:r w:rsidR="005F70F6">
              <w:rPr>
                <w:b/>
                <w:bCs/>
                <w:sz w:val="24"/>
                <w:szCs w:val="24"/>
              </w:rPr>
              <w:t>Real</w:t>
            </w:r>
            <w:r w:rsidR="00A56B7D">
              <w:rPr>
                <w:b/>
                <w:bCs/>
                <w:sz w:val="24"/>
                <w:szCs w:val="24"/>
              </w:rPr>
              <w:t xml:space="preserve"> S</w:t>
            </w:r>
            <w:r w:rsidR="005F70F6">
              <w:rPr>
                <w:b/>
                <w:bCs/>
                <w:sz w:val="24"/>
                <w:szCs w:val="24"/>
              </w:rPr>
              <w:t>hield</w:t>
            </w:r>
          </w:p>
        </w:tc>
        <w:tc>
          <w:tcPr>
            <w:tcW w:w="4675" w:type="dxa"/>
          </w:tcPr>
          <w:p w14:paraId="55062386" w14:textId="77777777" w:rsidR="00612869" w:rsidRPr="00D97BC3" w:rsidRDefault="00612869" w:rsidP="001176E5">
            <w:pPr>
              <w:rPr>
                <w:sz w:val="24"/>
                <w:szCs w:val="24"/>
              </w:rPr>
            </w:pPr>
          </w:p>
        </w:tc>
      </w:tr>
      <w:tr w:rsidR="00612869" w:rsidRPr="00D97BC3" w14:paraId="5BE1895F" w14:textId="77777777" w:rsidTr="00612869">
        <w:tc>
          <w:tcPr>
            <w:tcW w:w="4675" w:type="dxa"/>
          </w:tcPr>
          <w:p w14:paraId="42699617" w14:textId="11A33785" w:rsidR="00612869" w:rsidRPr="00D97BC3" w:rsidRDefault="00612869" w:rsidP="001176E5">
            <w:pPr>
              <w:rPr>
                <w:sz w:val="24"/>
                <w:szCs w:val="24"/>
              </w:rPr>
            </w:pPr>
            <w:r w:rsidRPr="00D97BC3">
              <w:rPr>
                <w:sz w:val="24"/>
                <w:szCs w:val="24"/>
              </w:rPr>
              <w:t>Plant extract</w:t>
            </w:r>
          </w:p>
        </w:tc>
        <w:tc>
          <w:tcPr>
            <w:tcW w:w="4675" w:type="dxa"/>
          </w:tcPr>
          <w:p w14:paraId="67AFBC8E" w14:textId="2E7109C3" w:rsidR="00612869" w:rsidRPr="00D97BC3" w:rsidRDefault="00612869" w:rsidP="001176E5">
            <w:pPr>
              <w:rPr>
                <w:sz w:val="24"/>
                <w:szCs w:val="24"/>
              </w:rPr>
            </w:pPr>
            <w:r w:rsidRPr="00D97BC3">
              <w:rPr>
                <w:sz w:val="24"/>
                <w:szCs w:val="24"/>
              </w:rPr>
              <w:t>Arnica montana, Baptisia tinctoria</w:t>
            </w:r>
            <w:r w:rsidR="00DA2E3E">
              <w:rPr>
                <w:sz w:val="24"/>
                <w:szCs w:val="24"/>
              </w:rPr>
              <w:t>l</w:t>
            </w:r>
            <w:r w:rsidRPr="00D97BC3">
              <w:rPr>
                <w:sz w:val="24"/>
                <w:szCs w:val="24"/>
              </w:rPr>
              <w:t xml:space="preserve">, Bryonia </w:t>
            </w:r>
            <w:r w:rsidR="00F034C9">
              <w:rPr>
                <w:sz w:val="24"/>
                <w:szCs w:val="24"/>
              </w:rPr>
              <w:t>dioica</w:t>
            </w:r>
            <w:r w:rsidR="000C3905">
              <w:rPr>
                <w:sz w:val="24"/>
                <w:szCs w:val="24"/>
              </w:rPr>
              <w:t xml:space="preserve">, </w:t>
            </w:r>
            <w:r w:rsidRPr="00D97BC3">
              <w:rPr>
                <w:sz w:val="24"/>
                <w:szCs w:val="24"/>
              </w:rPr>
              <w:t>Echinacea angustifolia</w:t>
            </w:r>
            <w:r w:rsidR="009F471E">
              <w:rPr>
                <w:sz w:val="24"/>
                <w:szCs w:val="24"/>
              </w:rPr>
              <w:t xml:space="preserve">, </w:t>
            </w:r>
            <w:r w:rsidRPr="00D97BC3">
              <w:rPr>
                <w:sz w:val="24"/>
                <w:szCs w:val="24"/>
              </w:rPr>
              <w:t>Phellandrium</w:t>
            </w:r>
            <w:r w:rsidR="001A2BD7">
              <w:rPr>
                <w:sz w:val="24"/>
                <w:szCs w:val="24"/>
              </w:rPr>
              <w:t xml:space="preserve"> aquaticum</w:t>
            </w:r>
            <w:r w:rsidRPr="00D97BC3">
              <w:rPr>
                <w:sz w:val="24"/>
                <w:szCs w:val="24"/>
              </w:rPr>
              <w:t>,</w:t>
            </w:r>
            <w:r w:rsidR="00AF7BAC">
              <w:rPr>
                <w:sz w:val="24"/>
                <w:szCs w:val="24"/>
              </w:rPr>
              <w:t xml:space="preserve"> </w:t>
            </w:r>
            <w:r w:rsidR="006E5FA0">
              <w:rPr>
                <w:sz w:val="24"/>
                <w:szCs w:val="24"/>
              </w:rPr>
              <w:t xml:space="preserve">Pulsatilla, </w:t>
            </w:r>
            <w:r w:rsidRPr="00D97BC3">
              <w:rPr>
                <w:sz w:val="24"/>
                <w:szCs w:val="24"/>
              </w:rPr>
              <w:t>Sepia officinalis, and Thuja occidentalis</w:t>
            </w:r>
          </w:p>
        </w:tc>
      </w:tr>
      <w:tr w:rsidR="00612869" w:rsidRPr="00D97BC3" w14:paraId="5A196282" w14:textId="77777777" w:rsidTr="00612869">
        <w:tc>
          <w:tcPr>
            <w:tcW w:w="4675" w:type="dxa"/>
          </w:tcPr>
          <w:p w14:paraId="765FF007" w14:textId="5F808DCD" w:rsidR="00612869" w:rsidRPr="00D97BC3" w:rsidRDefault="00612869" w:rsidP="001176E5">
            <w:pPr>
              <w:rPr>
                <w:sz w:val="24"/>
                <w:szCs w:val="24"/>
              </w:rPr>
            </w:pPr>
            <w:r w:rsidRPr="00D97BC3">
              <w:rPr>
                <w:sz w:val="24"/>
                <w:szCs w:val="24"/>
              </w:rPr>
              <w:t>Inorganic compounds</w:t>
            </w:r>
          </w:p>
        </w:tc>
        <w:tc>
          <w:tcPr>
            <w:tcW w:w="4675" w:type="dxa"/>
          </w:tcPr>
          <w:p w14:paraId="598839AC" w14:textId="41905129" w:rsidR="00612869" w:rsidRPr="00D97BC3" w:rsidRDefault="005F50BE" w:rsidP="001176E5">
            <w:pPr>
              <w:rPr>
                <w:sz w:val="24"/>
                <w:szCs w:val="24"/>
              </w:rPr>
            </w:pPr>
            <w:r>
              <w:rPr>
                <w:sz w:val="24"/>
                <w:szCs w:val="24"/>
              </w:rPr>
              <w:t>C</w:t>
            </w:r>
            <w:r w:rsidRPr="00D97BC3">
              <w:rPr>
                <w:sz w:val="24"/>
                <w:szCs w:val="24"/>
              </w:rPr>
              <w:t>alc</w:t>
            </w:r>
            <w:r>
              <w:rPr>
                <w:sz w:val="24"/>
                <w:szCs w:val="24"/>
              </w:rPr>
              <w:t>erea phosphorica</w:t>
            </w:r>
            <w:r w:rsidR="006E5FA0">
              <w:rPr>
                <w:sz w:val="24"/>
                <w:szCs w:val="24"/>
              </w:rPr>
              <w:t>,</w:t>
            </w:r>
            <w:r>
              <w:rPr>
                <w:sz w:val="24"/>
                <w:szCs w:val="24"/>
              </w:rPr>
              <w:t xml:space="preserve"> </w:t>
            </w:r>
            <w:r w:rsidR="00685EEB">
              <w:rPr>
                <w:sz w:val="24"/>
                <w:szCs w:val="24"/>
              </w:rPr>
              <w:t>Causticum d’Hahne</w:t>
            </w:r>
            <w:r w:rsidR="003E4DC6">
              <w:rPr>
                <w:sz w:val="24"/>
                <w:szCs w:val="24"/>
              </w:rPr>
              <w:t xml:space="preserve">mann, </w:t>
            </w:r>
            <w:r w:rsidR="00612869" w:rsidRPr="00D97BC3">
              <w:rPr>
                <w:sz w:val="24"/>
                <w:szCs w:val="24"/>
              </w:rPr>
              <w:t>Nitric</w:t>
            </w:r>
            <w:r w:rsidR="001A2BD7">
              <w:rPr>
                <w:sz w:val="24"/>
                <w:szCs w:val="24"/>
              </w:rPr>
              <w:t>um</w:t>
            </w:r>
            <w:r w:rsidR="00612869" w:rsidRPr="00D97BC3">
              <w:rPr>
                <w:sz w:val="24"/>
                <w:szCs w:val="24"/>
              </w:rPr>
              <w:t xml:space="preserve"> Acid</w:t>
            </w:r>
            <w:r w:rsidR="00945811">
              <w:rPr>
                <w:sz w:val="24"/>
                <w:szCs w:val="24"/>
              </w:rPr>
              <w:t>,</w:t>
            </w:r>
            <w:r w:rsidR="00BA4E92">
              <w:rPr>
                <w:sz w:val="24"/>
                <w:szCs w:val="24"/>
              </w:rPr>
              <w:t xml:space="preserve"> and Silacea</w:t>
            </w:r>
          </w:p>
        </w:tc>
      </w:tr>
    </w:tbl>
    <w:p w14:paraId="7DEB7424" w14:textId="77777777" w:rsidR="00612869" w:rsidRPr="00D97BC3" w:rsidRDefault="00612869" w:rsidP="001176E5">
      <w:pPr>
        <w:rPr>
          <w:sz w:val="24"/>
          <w:szCs w:val="24"/>
        </w:rPr>
      </w:pPr>
    </w:p>
    <w:p w14:paraId="59D9C616" w14:textId="77777777" w:rsidR="008A0471" w:rsidRPr="008A0471" w:rsidRDefault="008A0471" w:rsidP="008A0471">
      <w:pPr>
        <w:rPr>
          <w:sz w:val="24"/>
          <w:szCs w:val="24"/>
        </w:rPr>
      </w:pPr>
      <w:r w:rsidRPr="008A0471">
        <w:rPr>
          <w:sz w:val="24"/>
          <w:szCs w:val="24"/>
        </w:rPr>
        <w:t>Each compound in the Real Shield formulation was meticulously selected based on its established anti-microbial and antifungal activities. For instance, Echinacea angustifolia stands out as the most potent species among the Echinaceas in terms of immune modulation. Recent research indicates that Echinacea offers both anti-inflammatory and anti-influenza benefits.</w:t>
      </w:r>
    </w:p>
    <w:p w14:paraId="659B228E" w14:textId="5D617510" w:rsidR="008A0471" w:rsidRPr="008A0471" w:rsidRDefault="008A0471" w:rsidP="008A0471">
      <w:pPr>
        <w:rPr>
          <w:sz w:val="24"/>
          <w:szCs w:val="24"/>
        </w:rPr>
      </w:pPr>
      <w:r w:rsidRPr="008A0471">
        <w:rPr>
          <w:sz w:val="24"/>
          <w:szCs w:val="24"/>
        </w:rPr>
        <w:t>Similarly, Arnica montana is recognized for its anti-inflammatory and antimicrobial traits, primarily attributed to the presence of thymol and helenalin. Thymol can inhibit elastase release from activated neutrophils, which may reduce some inflammation-associated collateral damage. Additionally, it can thwart influenza A replication through the non-specific inhibition of protein synthesis. Helenalin acts against inflammation by inhibiting NF-κB signaling, specifically by alkylating the p65 subunit. While this anti-inflammatory action of helenalin is specific, general inhibition of NF-κB has been linked to the suppression of influenza</w:t>
      </w:r>
      <w:r w:rsidR="00C27D90">
        <w:rPr>
          <w:sz w:val="24"/>
          <w:szCs w:val="24"/>
        </w:rPr>
        <w:t>-induced inflammation</w:t>
      </w:r>
      <w:r w:rsidRPr="008A0471">
        <w:rPr>
          <w:sz w:val="24"/>
          <w:szCs w:val="24"/>
        </w:rPr>
        <w:t xml:space="preserve">, owing to a reduction in caspase 3 activity </w:t>
      </w:r>
      <w:r w:rsidR="00C27D90">
        <w:rPr>
          <w:sz w:val="24"/>
          <w:szCs w:val="24"/>
        </w:rPr>
        <w:t>and other pathways that are</w:t>
      </w:r>
      <w:r w:rsidRPr="008A0471">
        <w:rPr>
          <w:sz w:val="24"/>
          <w:szCs w:val="24"/>
        </w:rPr>
        <w:t xml:space="preserve"> crucial for the nuclear export of viral ribonucleoprotein complexes.</w:t>
      </w:r>
    </w:p>
    <w:p w14:paraId="35452B47" w14:textId="77777777" w:rsidR="008A0471" w:rsidRPr="008A0471" w:rsidRDefault="008A0471" w:rsidP="008A0471">
      <w:pPr>
        <w:rPr>
          <w:sz w:val="24"/>
          <w:szCs w:val="24"/>
        </w:rPr>
      </w:pPr>
      <w:r w:rsidRPr="008A0471">
        <w:rPr>
          <w:sz w:val="24"/>
          <w:szCs w:val="24"/>
        </w:rPr>
        <w:t>Furthermore, extracts from Thuja occidentalis have been extensively researched either in isolation or in combination with other botanicals for their antimicrobial and immunomodulatory potentials. A recent review offers comprehensive insights into these findings.</w:t>
      </w:r>
    </w:p>
    <w:p w14:paraId="1906821D" w14:textId="7DE75F84" w:rsidR="00A9480A" w:rsidRPr="00A9480A" w:rsidRDefault="00A9480A" w:rsidP="00A9480A">
      <w:pPr>
        <w:rPr>
          <w:sz w:val="24"/>
          <w:szCs w:val="24"/>
        </w:rPr>
      </w:pPr>
      <w:r w:rsidRPr="00A9480A">
        <w:rPr>
          <w:sz w:val="24"/>
          <w:szCs w:val="24"/>
        </w:rPr>
        <w:lastRenderedPageBreak/>
        <w:t xml:space="preserve">In summary, Real Shield features a blend of ingredients renowned for their antimicrobial and immunomodulatory properties, </w:t>
      </w:r>
      <w:r w:rsidR="00C27D90">
        <w:rPr>
          <w:sz w:val="24"/>
          <w:szCs w:val="24"/>
        </w:rPr>
        <w:t xml:space="preserve">and in the concentrations used </w:t>
      </w:r>
      <w:r w:rsidRPr="00A9480A">
        <w:rPr>
          <w:sz w:val="24"/>
          <w:szCs w:val="24"/>
        </w:rPr>
        <w:t>p</w:t>
      </w:r>
      <w:r w:rsidR="00C27D90">
        <w:rPr>
          <w:sz w:val="24"/>
          <w:szCs w:val="24"/>
        </w:rPr>
        <w:t>lace</w:t>
      </w:r>
      <w:r w:rsidRPr="00A9480A">
        <w:rPr>
          <w:sz w:val="24"/>
          <w:szCs w:val="24"/>
        </w:rPr>
        <w:t xml:space="preserve"> it as a potent contender for managing inflammation and infections. When prepared from its concentrated form, Real Shield can be diluted (typically at a proportion of 1:125-250) and dynamized in various solutions. These include:</w:t>
      </w:r>
    </w:p>
    <w:p w14:paraId="29BA6136" w14:textId="77777777" w:rsidR="00A9480A" w:rsidRPr="00A9480A" w:rsidRDefault="00A9480A" w:rsidP="00A9480A">
      <w:pPr>
        <w:rPr>
          <w:sz w:val="24"/>
          <w:szCs w:val="24"/>
        </w:rPr>
      </w:pPr>
    </w:p>
    <w:p w14:paraId="6E3023D0" w14:textId="77777777" w:rsidR="00A9480A" w:rsidRPr="00A9480A" w:rsidRDefault="00A9480A" w:rsidP="00A9480A">
      <w:pPr>
        <w:rPr>
          <w:sz w:val="24"/>
          <w:szCs w:val="24"/>
        </w:rPr>
      </w:pPr>
      <w:r w:rsidRPr="00A9480A">
        <w:rPr>
          <w:sz w:val="24"/>
          <w:szCs w:val="24"/>
        </w:rPr>
        <w:t>• Purified water, typically used at a dilution of 1:125.</w:t>
      </w:r>
    </w:p>
    <w:p w14:paraId="47DAE28A" w14:textId="77777777" w:rsidR="00A9480A" w:rsidRPr="00A9480A" w:rsidRDefault="00A9480A" w:rsidP="00A9480A">
      <w:pPr>
        <w:rPr>
          <w:sz w:val="24"/>
          <w:szCs w:val="24"/>
        </w:rPr>
      </w:pPr>
      <w:r w:rsidRPr="00A9480A">
        <w:rPr>
          <w:sz w:val="24"/>
          <w:szCs w:val="24"/>
        </w:rPr>
        <w:t>• A base oil combined with an added emulsifier.</w:t>
      </w:r>
    </w:p>
    <w:p w14:paraId="3331AB44" w14:textId="77777777" w:rsidR="00A9480A" w:rsidRPr="00A9480A" w:rsidRDefault="00A9480A" w:rsidP="00A9480A">
      <w:pPr>
        <w:rPr>
          <w:sz w:val="24"/>
          <w:szCs w:val="24"/>
        </w:rPr>
      </w:pPr>
      <w:r w:rsidRPr="00A9480A">
        <w:rPr>
          <w:sz w:val="24"/>
          <w:szCs w:val="24"/>
        </w:rPr>
        <w:t>• Essential oil, also with the addition of an emulsifier.</w:t>
      </w:r>
    </w:p>
    <w:p w14:paraId="0427A1A3" w14:textId="13840F18" w:rsidR="00295945" w:rsidRDefault="00A9480A" w:rsidP="00A9480A">
      <w:pPr>
        <w:rPr>
          <w:sz w:val="24"/>
          <w:szCs w:val="24"/>
        </w:rPr>
      </w:pPr>
      <w:r w:rsidRPr="00A9480A">
        <w:rPr>
          <w:sz w:val="24"/>
          <w:szCs w:val="24"/>
        </w:rPr>
        <w:t>• Aloe Vera.</w:t>
      </w:r>
      <w:r w:rsidR="00982D45">
        <w:rPr>
          <w:sz w:val="24"/>
          <w:szCs w:val="24"/>
        </w:rPr>
        <w:t>3 different formulations have been tested:</w:t>
      </w:r>
    </w:p>
    <w:tbl>
      <w:tblPr>
        <w:tblStyle w:val="TableGrid"/>
        <w:tblW w:w="0" w:type="auto"/>
        <w:tblLook w:val="04A0" w:firstRow="1" w:lastRow="0" w:firstColumn="1" w:lastColumn="0" w:noHBand="0" w:noVBand="1"/>
      </w:tblPr>
      <w:tblGrid>
        <w:gridCol w:w="5215"/>
        <w:gridCol w:w="4135"/>
      </w:tblGrid>
      <w:tr w:rsidR="00F40C9D" w:rsidRPr="003C4D61" w14:paraId="6CBE32EE" w14:textId="77777777" w:rsidTr="00C90B11">
        <w:tc>
          <w:tcPr>
            <w:tcW w:w="5215" w:type="dxa"/>
          </w:tcPr>
          <w:p w14:paraId="7779138E" w14:textId="27BC9CD7" w:rsidR="00F40C9D" w:rsidRPr="003C4D61" w:rsidRDefault="00BE12EC" w:rsidP="003C4D61">
            <w:pPr>
              <w:jc w:val="center"/>
              <w:rPr>
                <w:b/>
                <w:bCs/>
                <w:sz w:val="24"/>
                <w:szCs w:val="24"/>
              </w:rPr>
            </w:pPr>
            <w:r w:rsidRPr="003C4D61">
              <w:rPr>
                <w:b/>
                <w:bCs/>
                <w:sz w:val="24"/>
                <w:szCs w:val="24"/>
              </w:rPr>
              <w:t>Formulation</w:t>
            </w:r>
          </w:p>
        </w:tc>
        <w:tc>
          <w:tcPr>
            <w:tcW w:w="4135" w:type="dxa"/>
          </w:tcPr>
          <w:p w14:paraId="7AF038C1" w14:textId="4BE48CD9" w:rsidR="00F40C9D" w:rsidRPr="003C4D61" w:rsidRDefault="00BE12EC" w:rsidP="003C4D61">
            <w:pPr>
              <w:jc w:val="center"/>
              <w:rPr>
                <w:b/>
                <w:bCs/>
                <w:sz w:val="24"/>
                <w:szCs w:val="24"/>
              </w:rPr>
            </w:pPr>
            <w:r w:rsidRPr="003C4D61">
              <w:rPr>
                <w:b/>
                <w:bCs/>
                <w:sz w:val="24"/>
                <w:szCs w:val="24"/>
              </w:rPr>
              <w:t>Percent</w:t>
            </w:r>
          </w:p>
        </w:tc>
      </w:tr>
      <w:tr w:rsidR="00F40C9D" w14:paraId="272773E7" w14:textId="77777777" w:rsidTr="00C90B11">
        <w:tc>
          <w:tcPr>
            <w:tcW w:w="5215" w:type="dxa"/>
          </w:tcPr>
          <w:p w14:paraId="09877A9B" w14:textId="3FAAA986" w:rsidR="00F40C9D" w:rsidRDefault="00D9312E" w:rsidP="00295945">
            <w:pPr>
              <w:rPr>
                <w:sz w:val="24"/>
                <w:szCs w:val="24"/>
              </w:rPr>
            </w:pPr>
            <w:r>
              <w:rPr>
                <w:sz w:val="24"/>
                <w:szCs w:val="24"/>
              </w:rPr>
              <w:t>Water based</w:t>
            </w:r>
            <w:r w:rsidR="007801C3">
              <w:rPr>
                <w:sz w:val="24"/>
                <w:szCs w:val="24"/>
              </w:rPr>
              <w:t xml:space="preserve"> (dilution 1:250)</w:t>
            </w:r>
            <w:r w:rsidR="00892CBE">
              <w:rPr>
                <w:sz w:val="24"/>
                <w:szCs w:val="24"/>
              </w:rPr>
              <w:t xml:space="preserve">. </w:t>
            </w:r>
            <w:r w:rsidR="001143E7">
              <w:rPr>
                <w:sz w:val="24"/>
                <w:szCs w:val="24"/>
              </w:rPr>
              <w:t xml:space="preserve">Called </w:t>
            </w:r>
            <w:r w:rsidR="00012C9D">
              <w:rPr>
                <w:sz w:val="24"/>
                <w:szCs w:val="24"/>
              </w:rPr>
              <w:t>Paris</w:t>
            </w:r>
            <w:r w:rsidR="00F85239">
              <w:rPr>
                <w:sz w:val="24"/>
                <w:szCs w:val="24"/>
              </w:rPr>
              <w:t xml:space="preserve"> </w:t>
            </w:r>
            <w:r w:rsidR="00012C9D">
              <w:rPr>
                <w:sz w:val="24"/>
                <w:szCs w:val="24"/>
              </w:rPr>
              <w:t>Leaf Cream</w:t>
            </w:r>
          </w:p>
          <w:p w14:paraId="2C09814B" w14:textId="7DE69848" w:rsidR="006C79F6" w:rsidRPr="006C79F6" w:rsidRDefault="005F70F6" w:rsidP="006C79F6">
            <w:pPr>
              <w:pStyle w:val="ListParagraph"/>
              <w:numPr>
                <w:ilvl w:val="0"/>
                <w:numId w:val="6"/>
              </w:numPr>
              <w:spacing w:after="0" w:line="240" w:lineRule="auto"/>
              <w:rPr>
                <w:sz w:val="24"/>
                <w:szCs w:val="24"/>
              </w:rPr>
            </w:pPr>
            <w:r>
              <w:rPr>
                <w:i w:val="0"/>
                <w:iCs w:val="0"/>
                <w:sz w:val="24"/>
                <w:szCs w:val="24"/>
              </w:rPr>
              <w:t>Real</w:t>
            </w:r>
            <w:r w:rsidR="00F85239">
              <w:rPr>
                <w:i w:val="0"/>
                <w:iCs w:val="0"/>
                <w:sz w:val="24"/>
                <w:szCs w:val="24"/>
              </w:rPr>
              <w:t xml:space="preserve"> S</w:t>
            </w:r>
            <w:r>
              <w:rPr>
                <w:i w:val="0"/>
                <w:iCs w:val="0"/>
                <w:sz w:val="24"/>
                <w:szCs w:val="24"/>
              </w:rPr>
              <w:t>hield</w:t>
            </w:r>
          </w:p>
          <w:p w14:paraId="57B4C72D" w14:textId="09F7523F" w:rsidR="006C79F6" w:rsidRPr="006C79F6" w:rsidRDefault="006C79F6" w:rsidP="006C79F6">
            <w:pPr>
              <w:pStyle w:val="ListParagraph"/>
              <w:numPr>
                <w:ilvl w:val="0"/>
                <w:numId w:val="6"/>
              </w:numPr>
              <w:spacing w:after="0" w:line="240" w:lineRule="auto"/>
              <w:rPr>
                <w:sz w:val="24"/>
                <w:szCs w:val="24"/>
              </w:rPr>
            </w:pPr>
            <w:r>
              <w:rPr>
                <w:i w:val="0"/>
                <w:iCs w:val="0"/>
                <w:sz w:val="24"/>
                <w:szCs w:val="24"/>
              </w:rPr>
              <w:t>Water</w:t>
            </w:r>
          </w:p>
        </w:tc>
        <w:tc>
          <w:tcPr>
            <w:tcW w:w="4135" w:type="dxa"/>
          </w:tcPr>
          <w:p w14:paraId="2A8F5A8C" w14:textId="77777777" w:rsidR="00F40C9D" w:rsidRDefault="00F40C9D" w:rsidP="00295945">
            <w:pPr>
              <w:rPr>
                <w:sz w:val="24"/>
                <w:szCs w:val="24"/>
              </w:rPr>
            </w:pPr>
          </w:p>
          <w:p w14:paraId="16226010" w14:textId="48BD78A7" w:rsidR="002F2009" w:rsidRDefault="002F2009" w:rsidP="00295945">
            <w:pPr>
              <w:rPr>
                <w:sz w:val="24"/>
                <w:szCs w:val="24"/>
              </w:rPr>
            </w:pPr>
            <w:r>
              <w:rPr>
                <w:sz w:val="24"/>
                <w:szCs w:val="24"/>
              </w:rPr>
              <w:t>0.</w:t>
            </w:r>
            <w:r w:rsidR="00CB291E">
              <w:rPr>
                <w:sz w:val="24"/>
                <w:szCs w:val="24"/>
              </w:rPr>
              <w:t>8%</w:t>
            </w:r>
          </w:p>
          <w:p w14:paraId="4D49E6C8" w14:textId="41A3ECDB" w:rsidR="00CB291E" w:rsidRDefault="00CB291E" w:rsidP="00295945">
            <w:pPr>
              <w:rPr>
                <w:sz w:val="24"/>
                <w:szCs w:val="24"/>
              </w:rPr>
            </w:pPr>
            <w:r>
              <w:rPr>
                <w:sz w:val="24"/>
                <w:szCs w:val="24"/>
              </w:rPr>
              <w:t>99.2%</w:t>
            </w:r>
          </w:p>
        </w:tc>
      </w:tr>
      <w:tr w:rsidR="00F40C9D" w14:paraId="30377A99" w14:textId="77777777" w:rsidTr="00C90B11">
        <w:tc>
          <w:tcPr>
            <w:tcW w:w="5215" w:type="dxa"/>
          </w:tcPr>
          <w:p w14:paraId="6BB9C799" w14:textId="78A1E8E2" w:rsidR="00F40C9D" w:rsidRDefault="00491717" w:rsidP="00295945">
            <w:pPr>
              <w:rPr>
                <w:sz w:val="24"/>
                <w:szCs w:val="24"/>
              </w:rPr>
            </w:pPr>
            <w:r>
              <w:rPr>
                <w:sz w:val="24"/>
                <w:szCs w:val="24"/>
              </w:rPr>
              <w:t>Serum</w:t>
            </w:r>
            <w:r w:rsidR="007801C3">
              <w:rPr>
                <w:sz w:val="24"/>
                <w:szCs w:val="24"/>
              </w:rPr>
              <w:t xml:space="preserve"> </w:t>
            </w:r>
            <w:r w:rsidR="00F22EE6">
              <w:rPr>
                <w:sz w:val="24"/>
                <w:szCs w:val="24"/>
              </w:rPr>
              <w:t>(dilution 1:125)</w:t>
            </w:r>
            <w:r w:rsidR="001143E7">
              <w:rPr>
                <w:sz w:val="24"/>
                <w:szCs w:val="24"/>
              </w:rPr>
              <w:t>,</w:t>
            </w:r>
            <w:r w:rsidR="00F962CA">
              <w:rPr>
                <w:sz w:val="24"/>
                <w:szCs w:val="24"/>
              </w:rPr>
              <w:t xml:space="preserve"> Called Paris</w:t>
            </w:r>
            <w:r w:rsidR="00F85239">
              <w:rPr>
                <w:sz w:val="24"/>
                <w:szCs w:val="24"/>
              </w:rPr>
              <w:t xml:space="preserve"> </w:t>
            </w:r>
            <w:r w:rsidR="00F962CA">
              <w:rPr>
                <w:sz w:val="24"/>
                <w:szCs w:val="24"/>
              </w:rPr>
              <w:t>Leaf Serum</w:t>
            </w:r>
          </w:p>
          <w:p w14:paraId="2F4D5732" w14:textId="2FCD78D9" w:rsidR="00491717" w:rsidRPr="00B349E3" w:rsidRDefault="005F70F6" w:rsidP="00491717">
            <w:pPr>
              <w:pStyle w:val="ListParagraph"/>
              <w:numPr>
                <w:ilvl w:val="0"/>
                <w:numId w:val="7"/>
              </w:numPr>
              <w:spacing w:after="0" w:line="240" w:lineRule="auto"/>
              <w:rPr>
                <w:sz w:val="24"/>
                <w:szCs w:val="24"/>
              </w:rPr>
            </w:pPr>
            <w:r>
              <w:rPr>
                <w:i w:val="0"/>
                <w:iCs w:val="0"/>
                <w:sz w:val="24"/>
                <w:szCs w:val="24"/>
              </w:rPr>
              <w:t>Real</w:t>
            </w:r>
            <w:r w:rsidR="00F85239">
              <w:rPr>
                <w:i w:val="0"/>
                <w:iCs w:val="0"/>
                <w:sz w:val="24"/>
                <w:szCs w:val="24"/>
              </w:rPr>
              <w:t xml:space="preserve"> S</w:t>
            </w:r>
            <w:r>
              <w:rPr>
                <w:i w:val="0"/>
                <w:iCs w:val="0"/>
                <w:sz w:val="24"/>
                <w:szCs w:val="24"/>
              </w:rPr>
              <w:t>hield</w:t>
            </w:r>
          </w:p>
          <w:p w14:paraId="2500F2E9" w14:textId="77777777" w:rsidR="00B349E3" w:rsidRPr="00B349E3" w:rsidRDefault="00B349E3" w:rsidP="00491717">
            <w:pPr>
              <w:pStyle w:val="ListParagraph"/>
              <w:numPr>
                <w:ilvl w:val="0"/>
                <w:numId w:val="7"/>
              </w:numPr>
              <w:spacing w:after="0" w:line="240" w:lineRule="auto"/>
              <w:rPr>
                <w:sz w:val="24"/>
                <w:szCs w:val="24"/>
              </w:rPr>
            </w:pPr>
            <w:r>
              <w:rPr>
                <w:i w:val="0"/>
                <w:iCs w:val="0"/>
                <w:sz w:val="24"/>
                <w:szCs w:val="24"/>
              </w:rPr>
              <w:t>Water</w:t>
            </w:r>
          </w:p>
          <w:p w14:paraId="5ABD8BD9" w14:textId="1792CB25" w:rsidR="00B349E3" w:rsidRPr="001C7052" w:rsidRDefault="00B349E3" w:rsidP="00491717">
            <w:pPr>
              <w:pStyle w:val="ListParagraph"/>
              <w:numPr>
                <w:ilvl w:val="0"/>
                <w:numId w:val="7"/>
              </w:numPr>
              <w:spacing w:after="0" w:line="240" w:lineRule="auto"/>
              <w:rPr>
                <w:sz w:val="24"/>
                <w:szCs w:val="24"/>
              </w:rPr>
            </w:pPr>
            <w:r>
              <w:rPr>
                <w:i w:val="0"/>
                <w:iCs w:val="0"/>
                <w:sz w:val="24"/>
                <w:szCs w:val="24"/>
              </w:rPr>
              <w:t>Aloe Vera</w:t>
            </w:r>
          </w:p>
          <w:p w14:paraId="75880FC0" w14:textId="3A54751A" w:rsidR="001C7052" w:rsidRPr="00B349E3" w:rsidRDefault="001C7052" w:rsidP="00491717">
            <w:pPr>
              <w:pStyle w:val="ListParagraph"/>
              <w:numPr>
                <w:ilvl w:val="0"/>
                <w:numId w:val="7"/>
              </w:numPr>
              <w:spacing w:after="0" w:line="240" w:lineRule="auto"/>
              <w:rPr>
                <w:sz w:val="24"/>
                <w:szCs w:val="24"/>
              </w:rPr>
            </w:pPr>
            <w:r>
              <w:rPr>
                <w:i w:val="0"/>
                <w:iCs w:val="0"/>
                <w:sz w:val="24"/>
                <w:szCs w:val="24"/>
              </w:rPr>
              <w:t>Vitamin E</w:t>
            </w:r>
          </w:p>
          <w:p w14:paraId="4D882785" w14:textId="38F7AD39" w:rsidR="00B349E3" w:rsidRPr="00244C6F" w:rsidRDefault="007409BD" w:rsidP="00491717">
            <w:pPr>
              <w:pStyle w:val="ListParagraph"/>
              <w:numPr>
                <w:ilvl w:val="0"/>
                <w:numId w:val="7"/>
              </w:numPr>
              <w:spacing w:after="0" w:line="240" w:lineRule="auto"/>
              <w:rPr>
                <w:sz w:val="24"/>
                <w:szCs w:val="24"/>
              </w:rPr>
            </w:pPr>
            <w:r>
              <w:rPr>
                <w:i w:val="0"/>
                <w:iCs w:val="0"/>
                <w:sz w:val="24"/>
                <w:szCs w:val="24"/>
              </w:rPr>
              <w:t>Xanthan</w:t>
            </w:r>
            <w:r w:rsidR="001C7052">
              <w:rPr>
                <w:i w:val="0"/>
                <w:iCs w:val="0"/>
                <w:sz w:val="24"/>
                <w:szCs w:val="24"/>
              </w:rPr>
              <w:t xml:space="preserve"> Gun</w:t>
            </w:r>
          </w:p>
          <w:p w14:paraId="2F963851" w14:textId="22EA5282" w:rsidR="00244C6F" w:rsidRPr="00491717" w:rsidRDefault="00244C6F" w:rsidP="00491717">
            <w:pPr>
              <w:pStyle w:val="ListParagraph"/>
              <w:numPr>
                <w:ilvl w:val="0"/>
                <w:numId w:val="7"/>
              </w:numPr>
              <w:spacing w:after="0" w:line="240" w:lineRule="auto"/>
              <w:rPr>
                <w:sz w:val="24"/>
                <w:szCs w:val="24"/>
              </w:rPr>
            </w:pPr>
            <w:r>
              <w:rPr>
                <w:i w:val="0"/>
                <w:iCs w:val="0"/>
                <w:sz w:val="24"/>
                <w:szCs w:val="24"/>
              </w:rPr>
              <w:t>Germaben</w:t>
            </w:r>
          </w:p>
        </w:tc>
        <w:tc>
          <w:tcPr>
            <w:tcW w:w="4135" w:type="dxa"/>
          </w:tcPr>
          <w:p w14:paraId="6336BA8C" w14:textId="77777777" w:rsidR="00F40C9D" w:rsidRDefault="00F40C9D" w:rsidP="00295945">
            <w:pPr>
              <w:rPr>
                <w:sz w:val="24"/>
                <w:szCs w:val="24"/>
              </w:rPr>
            </w:pPr>
          </w:p>
          <w:p w14:paraId="2FF9798D" w14:textId="77777777" w:rsidR="00D10A08" w:rsidRDefault="00D10A08" w:rsidP="00295945">
            <w:pPr>
              <w:rPr>
                <w:sz w:val="24"/>
                <w:szCs w:val="24"/>
              </w:rPr>
            </w:pPr>
          </w:p>
          <w:p w14:paraId="6C5D9303" w14:textId="4DA78DD8" w:rsidR="00CB291E" w:rsidRDefault="00CB291E" w:rsidP="00295945">
            <w:pPr>
              <w:rPr>
                <w:sz w:val="24"/>
                <w:szCs w:val="24"/>
              </w:rPr>
            </w:pPr>
            <w:r>
              <w:rPr>
                <w:sz w:val="24"/>
                <w:szCs w:val="24"/>
              </w:rPr>
              <w:t>0.</w:t>
            </w:r>
            <w:r w:rsidR="00C223EF">
              <w:rPr>
                <w:sz w:val="24"/>
                <w:szCs w:val="24"/>
              </w:rPr>
              <w:t>8%</w:t>
            </w:r>
          </w:p>
          <w:p w14:paraId="0FC98016" w14:textId="77777777" w:rsidR="00C223EF" w:rsidRDefault="00294274" w:rsidP="00295945">
            <w:pPr>
              <w:rPr>
                <w:sz w:val="24"/>
                <w:szCs w:val="24"/>
              </w:rPr>
            </w:pPr>
            <w:r>
              <w:rPr>
                <w:sz w:val="24"/>
                <w:szCs w:val="24"/>
              </w:rPr>
              <w:t>52%</w:t>
            </w:r>
          </w:p>
          <w:p w14:paraId="3FF71D92" w14:textId="77777777" w:rsidR="00294274" w:rsidRDefault="00F850B7" w:rsidP="00295945">
            <w:pPr>
              <w:rPr>
                <w:sz w:val="24"/>
                <w:szCs w:val="24"/>
              </w:rPr>
            </w:pPr>
            <w:r>
              <w:rPr>
                <w:sz w:val="24"/>
                <w:szCs w:val="24"/>
              </w:rPr>
              <w:t>42%</w:t>
            </w:r>
          </w:p>
          <w:p w14:paraId="1F3E1AE3" w14:textId="77777777" w:rsidR="00F850B7" w:rsidRDefault="00F850B7" w:rsidP="00295945">
            <w:pPr>
              <w:rPr>
                <w:sz w:val="24"/>
                <w:szCs w:val="24"/>
              </w:rPr>
            </w:pPr>
            <w:r>
              <w:rPr>
                <w:sz w:val="24"/>
                <w:szCs w:val="24"/>
              </w:rPr>
              <w:t>2%</w:t>
            </w:r>
          </w:p>
          <w:p w14:paraId="56EE17FF" w14:textId="77777777" w:rsidR="00F850B7" w:rsidRDefault="00244C6F" w:rsidP="00295945">
            <w:pPr>
              <w:rPr>
                <w:sz w:val="24"/>
                <w:szCs w:val="24"/>
              </w:rPr>
            </w:pPr>
            <w:r>
              <w:rPr>
                <w:sz w:val="24"/>
                <w:szCs w:val="24"/>
              </w:rPr>
              <w:t>2%</w:t>
            </w:r>
          </w:p>
          <w:p w14:paraId="30FB3546" w14:textId="7FEF0F90" w:rsidR="00244C6F" w:rsidRDefault="00244C6F" w:rsidP="00295945">
            <w:pPr>
              <w:rPr>
                <w:sz w:val="24"/>
                <w:szCs w:val="24"/>
              </w:rPr>
            </w:pPr>
            <w:r>
              <w:rPr>
                <w:sz w:val="24"/>
                <w:szCs w:val="24"/>
              </w:rPr>
              <w:t>1%</w:t>
            </w:r>
          </w:p>
        </w:tc>
      </w:tr>
      <w:tr w:rsidR="00F40C9D" w14:paraId="590C0CA7" w14:textId="77777777" w:rsidTr="00C90B11">
        <w:tc>
          <w:tcPr>
            <w:tcW w:w="5215" w:type="dxa"/>
          </w:tcPr>
          <w:p w14:paraId="19FDF24E" w14:textId="5D0FC190" w:rsidR="00F40C9D" w:rsidRDefault="001C7052" w:rsidP="00295945">
            <w:pPr>
              <w:rPr>
                <w:sz w:val="24"/>
                <w:szCs w:val="24"/>
              </w:rPr>
            </w:pPr>
            <w:r>
              <w:rPr>
                <w:sz w:val="24"/>
                <w:szCs w:val="24"/>
              </w:rPr>
              <w:t>Cream:</w:t>
            </w:r>
            <w:r w:rsidR="00F22EE6">
              <w:rPr>
                <w:sz w:val="24"/>
                <w:szCs w:val="24"/>
              </w:rPr>
              <w:t xml:space="preserve"> </w:t>
            </w:r>
            <w:r w:rsidR="006706B0">
              <w:rPr>
                <w:sz w:val="24"/>
                <w:szCs w:val="24"/>
              </w:rPr>
              <w:t>(dilution 1:125)</w:t>
            </w:r>
            <w:r w:rsidR="000A129B">
              <w:rPr>
                <w:sz w:val="24"/>
                <w:szCs w:val="24"/>
              </w:rPr>
              <w:t>. Called Paris</w:t>
            </w:r>
            <w:r w:rsidR="00F85239">
              <w:rPr>
                <w:sz w:val="24"/>
                <w:szCs w:val="24"/>
              </w:rPr>
              <w:t xml:space="preserve"> </w:t>
            </w:r>
            <w:r w:rsidR="000A129B">
              <w:rPr>
                <w:sz w:val="24"/>
                <w:szCs w:val="24"/>
              </w:rPr>
              <w:t>Leaf Cream</w:t>
            </w:r>
          </w:p>
          <w:p w14:paraId="499827A0" w14:textId="3CBA95C0" w:rsidR="001C7052" w:rsidRPr="00937A66" w:rsidRDefault="005F70F6" w:rsidP="001C7052">
            <w:pPr>
              <w:pStyle w:val="ListParagraph"/>
              <w:numPr>
                <w:ilvl w:val="0"/>
                <w:numId w:val="8"/>
              </w:numPr>
              <w:spacing w:after="0" w:line="240" w:lineRule="auto"/>
              <w:rPr>
                <w:sz w:val="24"/>
                <w:szCs w:val="24"/>
              </w:rPr>
            </w:pPr>
            <w:r>
              <w:rPr>
                <w:i w:val="0"/>
                <w:iCs w:val="0"/>
                <w:sz w:val="24"/>
                <w:szCs w:val="24"/>
              </w:rPr>
              <w:t>Real</w:t>
            </w:r>
            <w:r w:rsidR="00F85239">
              <w:rPr>
                <w:i w:val="0"/>
                <w:iCs w:val="0"/>
                <w:sz w:val="24"/>
                <w:szCs w:val="24"/>
              </w:rPr>
              <w:t xml:space="preserve"> S</w:t>
            </w:r>
            <w:r>
              <w:rPr>
                <w:i w:val="0"/>
                <w:iCs w:val="0"/>
                <w:sz w:val="24"/>
                <w:szCs w:val="24"/>
              </w:rPr>
              <w:t>hield</w:t>
            </w:r>
          </w:p>
          <w:p w14:paraId="41FEC1E5" w14:textId="554FFBEE" w:rsidR="00937A66" w:rsidRDefault="00D02423" w:rsidP="00210B2D">
            <w:pPr>
              <w:pStyle w:val="ListParagraph"/>
              <w:numPr>
                <w:ilvl w:val="0"/>
                <w:numId w:val="8"/>
              </w:numPr>
              <w:spacing w:after="0" w:line="240" w:lineRule="auto"/>
              <w:rPr>
                <w:i w:val="0"/>
                <w:iCs w:val="0"/>
                <w:sz w:val="24"/>
                <w:szCs w:val="24"/>
              </w:rPr>
            </w:pPr>
            <w:r>
              <w:rPr>
                <w:i w:val="0"/>
                <w:iCs w:val="0"/>
                <w:sz w:val="24"/>
                <w:szCs w:val="24"/>
              </w:rPr>
              <w:t>Water</w:t>
            </w:r>
          </w:p>
          <w:p w14:paraId="7880C6EE" w14:textId="691E8D02" w:rsidR="00E97481" w:rsidRDefault="00E97481" w:rsidP="00210B2D">
            <w:pPr>
              <w:pStyle w:val="ListParagraph"/>
              <w:numPr>
                <w:ilvl w:val="0"/>
                <w:numId w:val="8"/>
              </w:numPr>
              <w:spacing w:after="0" w:line="240" w:lineRule="auto"/>
              <w:rPr>
                <w:i w:val="0"/>
                <w:iCs w:val="0"/>
                <w:sz w:val="24"/>
                <w:szCs w:val="24"/>
              </w:rPr>
            </w:pPr>
            <w:r>
              <w:rPr>
                <w:i w:val="0"/>
                <w:iCs w:val="0"/>
                <w:sz w:val="24"/>
                <w:szCs w:val="24"/>
              </w:rPr>
              <w:t>Aloe Vera</w:t>
            </w:r>
          </w:p>
          <w:p w14:paraId="201CEBCC" w14:textId="10555B8C" w:rsidR="00D02423" w:rsidRDefault="00D02423" w:rsidP="00210B2D">
            <w:pPr>
              <w:pStyle w:val="ListParagraph"/>
              <w:numPr>
                <w:ilvl w:val="0"/>
                <w:numId w:val="8"/>
              </w:numPr>
              <w:spacing w:after="0" w:line="240" w:lineRule="auto"/>
              <w:rPr>
                <w:i w:val="0"/>
                <w:iCs w:val="0"/>
                <w:sz w:val="24"/>
                <w:szCs w:val="24"/>
              </w:rPr>
            </w:pPr>
            <w:r>
              <w:rPr>
                <w:i w:val="0"/>
                <w:iCs w:val="0"/>
                <w:sz w:val="24"/>
                <w:szCs w:val="24"/>
              </w:rPr>
              <w:t>Oil base (Jojoba, Hemp, or…)</w:t>
            </w:r>
          </w:p>
          <w:p w14:paraId="35A5B34C" w14:textId="38C76821" w:rsidR="00EF4277" w:rsidRDefault="00EF4277" w:rsidP="00210B2D">
            <w:pPr>
              <w:pStyle w:val="ListParagraph"/>
              <w:numPr>
                <w:ilvl w:val="0"/>
                <w:numId w:val="8"/>
              </w:numPr>
              <w:spacing w:after="0" w:line="240" w:lineRule="auto"/>
              <w:rPr>
                <w:i w:val="0"/>
                <w:iCs w:val="0"/>
                <w:sz w:val="24"/>
                <w:szCs w:val="24"/>
              </w:rPr>
            </w:pPr>
            <w:r>
              <w:rPr>
                <w:i w:val="0"/>
                <w:iCs w:val="0"/>
                <w:sz w:val="24"/>
                <w:szCs w:val="24"/>
              </w:rPr>
              <w:t>Tea Tree O</w:t>
            </w:r>
            <w:r w:rsidR="00892CBE">
              <w:rPr>
                <w:i w:val="0"/>
                <w:iCs w:val="0"/>
                <w:sz w:val="24"/>
                <w:szCs w:val="24"/>
              </w:rPr>
              <w:t>i</w:t>
            </w:r>
            <w:r>
              <w:rPr>
                <w:i w:val="0"/>
                <w:iCs w:val="0"/>
                <w:sz w:val="24"/>
                <w:szCs w:val="24"/>
              </w:rPr>
              <w:t>l</w:t>
            </w:r>
          </w:p>
          <w:p w14:paraId="0E12EE0E" w14:textId="77777777" w:rsidR="00D02423" w:rsidRDefault="00047AEB" w:rsidP="00210B2D">
            <w:pPr>
              <w:pStyle w:val="ListParagraph"/>
              <w:numPr>
                <w:ilvl w:val="0"/>
                <w:numId w:val="8"/>
              </w:numPr>
              <w:spacing w:after="0" w:line="240" w:lineRule="auto"/>
              <w:rPr>
                <w:i w:val="0"/>
                <w:iCs w:val="0"/>
                <w:sz w:val="24"/>
                <w:szCs w:val="24"/>
              </w:rPr>
            </w:pPr>
            <w:r>
              <w:rPr>
                <w:i w:val="0"/>
                <w:iCs w:val="0"/>
                <w:sz w:val="24"/>
                <w:szCs w:val="24"/>
              </w:rPr>
              <w:t>Vitamin E</w:t>
            </w:r>
          </w:p>
          <w:p w14:paraId="79960096" w14:textId="77777777" w:rsidR="00047AEB" w:rsidRDefault="00047AEB" w:rsidP="00210B2D">
            <w:pPr>
              <w:pStyle w:val="ListParagraph"/>
              <w:numPr>
                <w:ilvl w:val="0"/>
                <w:numId w:val="8"/>
              </w:numPr>
              <w:spacing w:after="0" w:line="240" w:lineRule="auto"/>
              <w:rPr>
                <w:i w:val="0"/>
                <w:iCs w:val="0"/>
                <w:sz w:val="24"/>
                <w:szCs w:val="24"/>
              </w:rPr>
            </w:pPr>
            <w:r>
              <w:rPr>
                <w:i w:val="0"/>
                <w:iCs w:val="0"/>
                <w:sz w:val="24"/>
                <w:szCs w:val="24"/>
              </w:rPr>
              <w:t>Emu</w:t>
            </w:r>
            <w:r w:rsidR="00624A72">
              <w:rPr>
                <w:i w:val="0"/>
                <w:iCs w:val="0"/>
                <w:sz w:val="24"/>
                <w:szCs w:val="24"/>
              </w:rPr>
              <w:t>lsifier wax</w:t>
            </w:r>
          </w:p>
          <w:p w14:paraId="5B6713F3" w14:textId="5AD8C595" w:rsidR="00D16C8F" w:rsidRPr="00210B2D" w:rsidRDefault="00D16C8F" w:rsidP="00210B2D">
            <w:pPr>
              <w:pStyle w:val="ListParagraph"/>
              <w:numPr>
                <w:ilvl w:val="0"/>
                <w:numId w:val="8"/>
              </w:numPr>
              <w:spacing w:after="0" w:line="240" w:lineRule="auto"/>
              <w:rPr>
                <w:i w:val="0"/>
                <w:iCs w:val="0"/>
                <w:sz w:val="24"/>
                <w:szCs w:val="24"/>
              </w:rPr>
            </w:pPr>
            <w:r>
              <w:rPr>
                <w:i w:val="0"/>
                <w:iCs w:val="0"/>
                <w:sz w:val="24"/>
                <w:szCs w:val="24"/>
              </w:rPr>
              <w:t>Germaben</w:t>
            </w:r>
          </w:p>
        </w:tc>
        <w:tc>
          <w:tcPr>
            <w:tcW w:w="4135" w:type="dxa"/>
          </w:tcPr>
          <w:p w14:paraId="42A0E67A" w14:textId="77777777" w:rsidR="00F40C9D" w:rsidRDefault="00F40C9D" w:rsidP="00295945">
            <w:pPr>
              <w:rPr>
                <w:sz w:val="24"/>
                <w:szCs w:val="24"/>
              </w:rPr>
            </w:pPr>
          </w:p>
          <w:p w14:paraId="208856E0" w14:textId="77777777" w:rsidR="00D10A08" w:rsidRDefault="00D10A08" w:rsidP="00295945">
            <w:pPr>
              <w:rPr>
                <w:sz w:val="24"/>
                <w:szCs w:val="24"/>
              </w:rPr>
            </w:pPr>
          </w:p>
          <w:p w14:paraId="322007ED" w14:textId="10B8E726" w:rsidR="00F24FF0" w:rsidRDefault="00F24FF0" w:rsidP="00295945">
            <w:pPr>
              <w:rPr>
                <w:sz w:val="24"/>
                <w:szCs w:val="24"/>
              </w:rPr>
            </w:pPr>
            <w:r>
              <w:rPr>
                <w:sz w:val="24"/>
                <w:szCs w:val="24"/>
              </w:rPr>
              <w:t>0.</w:t>
            </w:r>
            <w:r w:rsidR="003C4D61">
              <w:rPr>
                <w:sz w:val="24"/>
                <w:szCs w:val="24"/>
              </w:rPr>
              <w:t>8%</w:t>
            </w:r>
          </w:p>
          <w:p w14:paraId="70F39C7A" w14:textId="77777777" w:rsidR="003C4D61" w:rsidRDefault="00EF4277" w:rsidP="00295945">
            <w:pPr>
              <w:rPr>
                <w:sz w:val="24"/>
                <w:szCs w:val="24"/>
              </w:rPr>
            </w:pPr>
            <w:r>
              <w:rPr>
                <w:sz w:val="24"/>
                <w:szCs w:val="24"/>
              </w:rPr>
              <w:t>30%</w:t>
            </w:r>
          </w:p>
          <w:p w14:paraId="30B4472A" w14:textId="77777777" w:rsidR="00EF4277" w:rsidRDefault="00EF4277" w:rsidP="00295945">
            <w:pPr>
              <w:rPr>
                <w:sz w:val="24"/>
                <w:szCs w:val="24"/>
              </w:rPr>
            </w:pPr>
            <w:r>
              <w:rPr>
                <w:sz w:val="24"/>
                <w:szCs w:val="24"/>
              </w:rPr>
              <w:t>30%</w:t>
            </w:r>
          </w:p>
          <w:p w14:paraId="29D5FAEE" w14:textId="255DAC3A" w:rsidR="00FF7FD5" w:rsidRDefault="00770B4D" w:rsidP="00295945">
            <w:pPr>
              <w:rPr>
                <w:sz w:val="24"/>
                <w:szCs w:val="24"/>
              </w:rPr>
            </w:pPr>
            <w:r>
              <w:rPr>
                <w:sz w:val="24"/>
                <w:szCs w:val="24"/>
              </w:rPr>
              <w:t>26</w:t>
            </w:r>
            <w:r w:rsidR="00FF7FD5">
              <w:rPr>
                <w:sz w:val="24"/>
                <w:szCs w:val="24"/>
              </w:rPr>
              <w:t>%</w:t>
            </w:r>
          </w:p>
          <w:p w14:paraId="78483851" w14:textId="77777777" w:rsidR="00FF7FD5" w:rsidRDefault="00D16C8F" w:rsidP="00295945">
            <w:pPr>
              <w:rPr>
                <w:sz w:val="24"/>
                <w:szCs w:val="24"/>
              </w:rPr>
            </w:pPr>
            <w:r>
              <w:rPr>
                <w:sz w:val="24"/>
                <w:szCs w:val="24"/>
              </w:rPr>
              <w:t>3%</w:t>
            </w:r>
          </w:p>
          <w:p w14:paraId="717A9C95" w14:textId="77777777" w:rsidR="00D16C8F" w:rsidRDefault="00D16C8F" w:rsidP="00295945">
            <w:pPr>
              <w:rPr>
                <w:sz w:val="24"/>
                <w:szCs w:val="24"/>
              </w:rPr>
            </w:pPr>
            <w:r>
              <w:rPr>
                <w:sz w:val="24"/>
                <w:szCs w:val="24"/>
              </w:rPr>
              <w:t>2%</w:t>
            </w:r>
          </w:p>
          <w:p w14:paraId="0853A162" w14:textId="77777777" w:rsidR="00D16C8F" w:rsidRDefault="00D16C8F" w:rsidP="00295945">
            <w:pPr>
              <w:rPr>
                <w:sz w:val="24"/>
                <w:szCs w:val="24"/>
              </w:rPr>
            </w:pPr>
            <w:r>
              <w:rPr>
                <w:sz w:val="24"/>
                <w:szCs w:val="24"/>
              </w:rPr>
              <w:t>7%</w:t>
            </w:r>
          </w:p>
          <w:p w14:paraId="1C753F59" w14:textId="694FA70D" w:rsidR="00D16C8F" w:rsidRDefault="00D16C8F" w:rsidP="00295945">
            <w:pPr>
              <w:rPr>
                <w:sz w:val="24"/>
                <w:szCs w:val="24"/>
              </w:rPr>
            </w:pPr>
            <w:r>
              <w:rPr>
                <w:sz w:val="24"/>
                <w:szCs w:val="24"/>
              </w:rPr>
              <w:t>1%</w:t>
            </w:r>
          </w:p>
        </w:tc>
      </w:tr>
    </w:tbl>
    <w:p w14:paraId="5D2D3DBD" w14:textId="77777777" w:rsidR="00982D45" w:rsidRPr="00295945" w:rsidRDefault="00982D45" w:rsidP="00295945">
      <w:pPr>
        <w:rPr>
          <w:sz w:val="24"/>
          <w:szCs w:val="24"/>
        </w:rPr>
      </w:pPr>
    </w:p>
    <w:p w14:paraId="5831EDB3" w14:textId="2AC16175" w:rsidR="00D74D2A" w:rsidRDefault="00F61F6B" w:rsidP="00702E60">
      <w:pPr>
        <w:rPr>
          <w:sz w:val="24"/>
          <w:szCs w:val="24"/>
        </w:rPr>
      </w:pPr>
      <w:r>
        <w:rPr>
          <w:sz w:val="24"/>
          <w:szCs w:val="24"/>
        </w:rPr>
        <w:t>These</w:t>
      </w:r>
      <w:r w:rsidR="00292208">
        <w:rPr>
          <w:sz w:val="24"/>
          <w:szCs w:val="24"/>
        </w:rPr>
        <w:t xml:space="preserve"> formula</w:t>
      </w:r>
      <w:r>
        <w:rPr>
          <w:sz w:val="24"/>
          <w:szCs w:val="24"/>
        </w:rPr>
        <w:t>tions</w:t>
      </w:r>
      <w:r w:rsidR="00292208">
        <w:rPr>
          <w:sz w:val="24"/>
          <w:szCs w:val="24"/>
        </w:rPr>
        <w:t xml:space="preserve"> have been created and tested </w:t>
      </w:r>
      <w:r w:rsidR="00F57589">
        <w:rPr>
          <w:sz w:val="24"/>
          <w:szCs w:val="24"/>
        </w:rPr>
        <w:t xml:space="preserve">on </w:t>
      </w:r>
      <w:r w:rsidR="00700976">
        <w:rPr>
          <w:sz w:val="24"/>
          <w:szCs w:val="24"/>
        </w:rPr>
        <w:t>virus, bacteria, and fungus.</w:t>
      </w:r>
      <w:r w:rsidR="00892CBE">
        <w:rPr>
          <w:sz w:val="24"/>
          <w:szCs w:val="24"/>
        </w:rPr>
        <w:t xml:space="preserve"> </w:t>
      </w:r>
    </w:p>
    <w:p w14:paraId="35D139BE" w14:textId="77777777" w:rsidR="005B66A4" w:rsidRDefault="0075466C" w:rsidP="00F8207D">
      <w:pPr>
        <w:pStyle w:val="Heading1"/>
        <w:jc w:val="center"/>
      </w:pPr>
      <w:r>
        <w:t>Laboratory Test Results</w:t>
      </w:r>
      <w:r w:rsidR="006F135A">
        <w:t xml:space="preserve"> on the Formulations</w:t>
      </w:r>
      <w:r w:rsidR="000A129B">
        <w:t xml:space="preserve">: </w:t>
      </w:r>
    </w:p>
    <w:p w14:paraId="2104B31F" w14:textId="22ABD9DA" w:rsidR="00667522" w:rsidRDefault="00012C9D" w:rsidP="00F8207D">
      <w:pPr>
        <w:pStyle w:val="Heading1"/>
        <w:jc w:val="center"/>
      </w:pPr>
      <w:r>
        <w:t>Paris</w:t>
      </w:r>
      <w:r w:rsidR="005B66A4">
        <w:t xml:space="preserve"> </w:t>
      </w:r>
      <w:r>
        <w:t>Leaf Cream</w:t>
      </w:r>
      <w:r w:rsidR="000A129B">
        <w:t>, Paris</w:t>
      </w:r>
      <w:r w:rsidR="005B66A4">
        <w:t xml:space="preserve"> </w:t>
      </w:r>
      <w:r w:rsidR="001A47E7">
        <w:t>Leaf Serum</w:t>
      </w:r>
      <w:r w:rsidR="00A14CF9">
        <w:t>, Paris</w:t>
      </w:r>
      <w:r w:rsidR="005B66A4">
        <w:t xml:space="preserve"> </w:t>
      </w:r>
      <w:r w:rsidR="00A14CF9">
        <w:t>Leaf Cream</w:t>
      </w:r>
    </w:p>
    <w:p w14:paraId="4BA99042" w14:textId="7020AA6B" w:rsidR="00700976" w:rsidRDefault="00700976" w:rsidP="00F8207D">
      <w:pPr>
        <w:pStyle w:val="Heading2"/>
      </w:pPr>
      <w:bookmarkStart w:id="0" w:name="_Hlk81315703"/>
      <w:r>
        <w:t>Testing Method</w:t>
      </w:r>
      <w:r w:rsidR="009744BF">
        <w:t xml:space="preserve"> and results on virus</w:t>
      </w:r>
      <w:r>
        <w:t>:</w:t>
      </w:r>
    </w:p>
    <w:bookmarkEnd w:id="0"/>
    <w:p w14:paraId="0E48CA5F" w14:textId="0BFDD1A7" w:rsidR="008473D7" w:rsidRDefault="00F74293" w:rsidP="00F74293">
      <w:pPr>
        <w:pStyle w:val="Heading3"/>
      </w:pPr>
      <w:r>
        <w:t>Methodology</w:t>
      </w:r>
    </w:p>
    <w:p w14:paraId="5B54CEAE" w14:textId="77777777" w:rsidR="00E55B90" w:rsidRDefault="00E55B90" w:rsidP="00CC79E6">
      <w:pPr>
        <w:pStyle w:val="Heading3"/>
        <w:rPr>
          <w:rFonts w:asciiTheme="minorHAnsi" w:eastAsiaTheme="minorHAnsi" w:hAnsiTheme="minorHAnsi" w:cstheme="minorBidi"/>
          <w:color w:val="auto"/>
        </w:rPr>
      </w:pPr>
      <w:r w:rsidRPr="00E55B90">
        <w:rPr>
          <w:rFonts w:asciiTheme="minorHAnsi" w:eastAsiaTheme="minorHAnsi" w:hAnsiTheme="minorHAnsi" w:cstheme="minorBidi"/>
          <w:color w:val="auto"/>
        </w:rPr>
        <w:t>In our experiments, we assessed the antiviral efficacy of Paris Leaf Cream against the influenza A/PR/8/34 H1N1 strain in MDCK cells. We used a 1:20 dilution of the working stock of Paris Leaf Cream, which was already at a dilution of 1:125, in the virus growth medium. To gauge the impact of treatment timing relative to infection, we administered the treatment at various intervals: 1 hour before the infection and 1, 2, 4, or 12 hours post-infection. For control, cells were exposed to a 1:20 dilution of ddH2O with 0.4% ethanol in the virus growth medium. At both 24 and 48 hours post-infection, samples were drawn to determine the influenza titer using a hemagglutination assay.</w:t>
      </w:r>
    </w:p>
    <w:p w14:paraId="27343E45" w14:textId="5D7136EB" w:rsidR="00CC79E6" w:rsidRPr="00CC79E6" w:rsidRDefault="00CC79E6" w:rsidP="00CC79E6">
      <w:pPr>
        <w:pStyle w:val="Heading3"/>
      </w:pPr>
      <w:r>
        <w:t>Results</w:t>
      </w:r>
    </w:p>
    <w:p w14:paraId="294F718D" w14:textId="2067BB8A" w:rsidR="0088504C" w:rsidRPr="00194471" w:rsidRDefault="00194471" w:rsidP="00700976">
      <w:pPr>
        <w:rPr>
          <w:sz w:val="24"/>
          <w:szCs w:val="24"/>
        </w:rPr>
      </w:pPr>
      <w:r w:rsidRPr="00194471">
        <w:rPr>
          <w:noProof/>
          <w:sz w:val="24"/>
          <w:szCs w:val="24"/>
        </w:rPr>
        <w:drawing>
          <wp:anchor distT="0" distB="0" distL="114300" distR="114300" simplePos="0" relativeHeight="251658240" behindDoc="0" locked="0" layoutInCell="1" allowOverlap="1" wp14:anchorId="6E267E69" wp14:editId="1A47DDCE">
            <wp:simplePos x="0" y="0"/>
            <wp:positionH relativeFrom="column">
              <wp:posOffset>1435100</wp:posOffset>
            </wp:positionH>
            <wp:positionV relativeFrom="paragraph">
              <wp:posOffset>803275</wp:posOffset>
            </wp:positionV>
            <wp:extent cx="5119789" cy="2818130"/>
            <wp:effectExtent l="0" t="0" r="5080" b="127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19789" cy="2818130"/>
                    </a:xfrm>
                    <a:prstGeom prst="rect">
                      <a:avLst/>
                    </a:prstGeom>
                    <a:noFill/>
                    <a:ln>
                      <a:noFill/>
                    </a:ln>
                  </pic:spPr>
                </pic:pic>
              </a:graphicData>
            </a:graphic>
          </wp:anchor>
        </w:drawing>
      </w:r>
      <w:r w:rsidR="000A1FDD" w:rsidRPr="00194471">
        <w:rPr>
          <w:noProof/>
          <w:sz w:val="24"/>
          <w:szCs w:val="24"/>
        </w:rPr>
        <w:t>Both pre-treatment and post-treatment of MDCK cells markedly curtailed virus proliferation for a duration of at least 48 hours, especially when treatment commenced within 12 hours post-infection (as illustrated in Figure 1). The inhibition of influenza F was notably pronounced when the treatment was administered either prior to infection or within the first 4 hours post-infection.</w:t>
      </w:r>
      <w:r w:rsidR="0004214E" w:rsidRPr="00194471">
        <w:rPr>
          <w:sz w:val="24"/>
          <w:szCs w:val="24"/>
        </w:rPr>
        <w:t xml:space="preserve">. </w:t>
      </w:r>
    </w:p>
    <w:p w14:paraId="3A0D23C9" w14:textId="15740EC8" w:rsidR="00D10A08" w:rsidRPr="00194471" w:rsidRDefault="00322B3C" w:rsidP="00DF4C2C">
      <w:pPr>
        <w:rPr>
          <w:b/>
          <w:bCs/>
          <w:sz w:val="24"/>
          <w:szCs w:val="24"/>
          <w:u w:val="single"/>
        </w:rPr>
      </w:pPr>
      <w:r w:rsidRPr="00194471">
        <w:rPr>
          <w:b/>
          <w:bCs/>
          <w:sz w:val="24"/>
          <w:szCs w:val="24"/>
          <w:u w:val="single"/>
        </w:rPr>
        <w:t>Our findings suggest that a 1:250 dilution of Paris Leaf Cream effectively diminishes the growth of the influenza A/PR/8/34 H1N1 virus in cell culture, especially when the treatment is initiated within the initial 12 hours post-infection.</w:t>
      </w:r>
    </w:p>
    <w:p w14:paraId="78EC9CA0" w14:textId="529A276D" w:rsidR="00D219CF" w:rsidRDefault="00DF4C2C" w:rsidP="00DF4C2C">
      <w:pPr>
        <w:rPr>
          <w:b/>
          <w:bCs/>
          <w:sz w:val="24"/>
          <w:szCs w:val="24"/>
          <w:u w:val="single"/>
        </w:rPr>
      </w:pPr>
      <w:r w:rsidRPr="00617534">
        <w:rPr>
          <w:b/>
          <w:bCs/>
          <w:sz w:val="24"/>
          <w:szCs w:val="24"/>
          <w:u w:val="single"/>
        </w:rPr>
        <w:t>Experimental groups</w:t>
      </w:r>
      <w:r w:rsidR="00070754" w:rsidRPr="00617534">
        <w:rPr>
          <w:b/>
          <w:bCs/>
          <w:sz w:val="24"/>
          <w:szCs w:val="24"/>
          <w:u w:val="single"/>
        </w:rPr>
        <w:t xml:space="preserve"> on H1N1</w:t>
      </w:r>
      <w:r w:rsidRPr="00617534">
        <w:rPr>
          <w:b/>
          <w:bCs/>
          <w:sz w:val="24"/>
          <w:szCs w:val="24"/>
          <w:u w:val="single"/>
        </w:rPr>
        <w:t>:                                                                     HA titer (48 hs)</w:t>
      </w:r>
    </w:p>
    <w:p w14:paraId="4CF4C6C1" w14:textId="4E45421B" w:rsidR="00DF4C2C" w:rsidRPr="00D219CF" w:rsidRDefault="00DF4C2C" w:rsidP="00DF4C2C">
      <w:pPr>
        <w:rPr>
          <w:b/>
          <w:bCs/>
        </w:rPr>
      </w:pPr>
      <w:r w:rsidRPr="00D219CF">
        <w:rPr>
          <w:b/>
          <w:bCs/>
        </w:rPr>
        <w:t xml:space="preserve">                                           </w:t>
      </w:r>
      <w:r w:rsidR="00012C9D">
        <w:rPr>
          <w:b/>
          <w:bCs/>
        </w:rPr>
        <w:t>Paris</w:t>
      </w:r>
      <w:r w:rsidR="00721DB3">
        <w:rPr>
          <w:b/>
          <w:bCs/>
        </w:rPr>
        <w:t xml:space="preserve"> </w:t>
      </w:r>
      <w:r w:rsidR="00012C9D">
        <w:rPr>
          <w:b/>
          <w:bCs/>
        </w:rPr>
        <w:t>Leaf Cream</w:t>
      </w:r>
      <w:r w:rsidR="00B84F88">
        <w:rPr>
          <w:b/>
          <w:bCs/>
        </w:rPr>
        <w:t xml:space="preserve"> </w:t>
      </w:r>
      <w:r w:rsidRPr="00D219CF">
        <w:rPr>
          <w:b/>
          <w:bCs/>
        </w:rPr>
        <w:t xml:space="preserve">control       </w:t>
      </w:r>
      <w:r w:rsidR="00012C9D">
        <w:rPr>
          <w:b/>
          <w:bCs/>
        </w:rPr>
        <w:t>Paris</w:t>
      </w:r>
      <w:r w:rsidR="00721DB3">
        <w:rPr>
          <w:b/>
          <w:bCs/>
        </w:rPr>
        <w:t xml:space="preserve"> </w:t>
      </w:r>
      <w:r w:rsidR="00012C9D">
        <w:rPr>
          <w:b/>
          <w:bCs/>
        </w:rPr>
        <w:t>Leaf Cream</w:t>
      </w:r>
      <w:r w:rsidR="00B84F88">
        <w:rPr>
          <w:b/>
          <w:bCs/>
        </w:rPr>
        <w:t xml:space="preserve"> </w:t>
      </w:r>
    </w:p>
    <w:p w14:paraId="078F399C" w14:textId="0AB8C638" w:rsidR="00DF4C2C" w:rsidRDefault="00DF4C2C" w:rsidP="00DF4C2C">
      <w:r>
        <w:t xml:space="preserve">No treatment                      9,458 </w:t>
      </w:r>
      <w:r w:rsidRPr="006E2E1C">
        <w:rPr>
          <w:u w:val="single"/>
        </w:rPr>
        <w:t>+</w:t>
      </w:r>
      <w:r>
        <w:t xml:space="preserve"> 231                          9,630 </w:t>
      </w:r>
      <w:r w:rsidRPr="006E2E1C">
        <w:rPr>
          <w:u w:val="single"/>
        </w:rPr>
        <w:t>+</w:t>
      </w:r>
      <w:r>
        <w:t xml:space="preserve"> 228                           </w:t>
      </w:r>
    </w:p>
    <w:p w14:paraId="50B1CFAF" w14:textId="7EC0D4E6" w:rsidR="00DF4C2C" w:rsidRDefault="00DF4C2C" w:rsidP="00DF4C2C">
      <w:r>
        <w:t xml:space="preserve">No dilution                         No growth                           No growth                              </w:t>
      </w:r>
    </w:p>
    <w:p w14:paraId="57BD201C" w14:textId="0A15A810" w:rsidR="00DF4C2C" w:rsidRDefault="00DF4C2C" w:rsidP="00DF4C2C">
      <w:r>
        <w:t xml:space="preserve">1:100 dilution                           8                                              8                                              </w:t>
      </w:r>
    </w:p>
    <w:p w14:paraId="5DB16EEA" w14:textId="2EB0BE27" w:rsidR="00DF4C2C" w:rsidRDefault="00DF4C2C" w:rsidP="00DF4C2C">
      <w:r>
        <w:t xml:space="preserve">1:1,000 dilution                     16                                          </w:t>
      </w:r>
      <w:r w:rsidR="00681842">
        <w:t xml:space="preserve"> </w:t>
      </w:r>
      <w:r>
        <w:t xml:space="preserve"> </w:t>
      </w:r>
      <w:r w:rsidR="00C611D7">
        <w:t>16</w:t>
      </w:r>
      <w:r>
        <w:t xml:space="preserve">                                           </w:t>
      </w:r>
    </w:p>
    <w:p w14:paraId="2CC94F0D" w14:textId="6EBA3563" w:rsidR="00B0455C" w:rsidRDefault="00DF4C2C" w:rsidP="00DF4C2C">
      <w:r>
        <w:t xml:space="preserve">1: 10,000 dilution                  32                                           </w:t>
      </w:r>
      <w:r w:rsidR="00681842">
        <w:t xml:space="preserve"> </w:t>
      </w:r>
      <w:r>
        <w:t xml:space="preserve">32                                            </w:t>
      </w:r>
    </w:p>
    <w:p w14:paraId="4F3F0B38" w14:textId="41BA8D3E" w:rsidR="00DF4C2C" w:rsidRDefault="00DF4C2C" w:rsidP="00DF4C2C">
      <w:r>
        <w:t>_____________________________________________________________________________</w:t>
      </w:r>
    </w:p>
    <w:p w14:paraId="7F08E3CB" w14:textId="293D94C3" w:rsidR="00C90A8E" w:rsidRDefault="00C90A8E" w:rsidP="00C90A8E">
      <w:pPr>
        <w:pStyle w:val="Heading3"/>
      </w:pPr>
      <w:r>
        <w:t>Implications</w:t>
      </w:r>
      <w:r w:rsidR="005E75BF">
        <w:t>:</w:t>
      </w:r>
      <w:r w:rsidR="00EA1993">
        <w:t xml:space="preserve"> </w:t>
      </w:r>
      <w:r w:rsidR="005F70F6">
        <w:t>Real</w:t>
      </w:r>
      <w:r w:rsidR="00721DB3">
        <w:t xml:space="preserve"> S</w:t>
      </w:r>
      <w:r w:rsidR="005F70F6">
        <w:t>hield</w:t>
      </w:r>
      <w:r w:rsidR="00EA1993">
        <w:t xml:space="preserve"> is active against influenza A virus and can be used as topic preventive.</w:t>
      </w:r>
    </w:p>
    <w:p w14:paraId="2EE232C1" w14:textId="296B0E0B" w:rsidR="00F8207D" w:rsidRDefault="00F8207D" w:rsidP="00F8207D">
      <w:pPr>
        <w:pStyle w:val="Heading2"/>
      </w:pPr>
      <w:bookmarkStart w:id="1" w:name="_Hlk81322906"/>
      <w:r>
        <w:t>Testing Method and results on bacteria:</w:t>
      </w:r>
    </w:p>
    <w:p w14:paraId="0B069444" w14:textId="66EC124B" w:rsidR="00B06756" w:rsidRDefault="008473D7" w:rsidP="008473D7">
      <w:pPr>
        <w:pStyle w:val="Heading3"/>
      </w:pPr>
      <w:r>
        <w:t>Methodology:</w:t>
      </w:r>
    </w:p>
    <w:p w14:paraId="7B23299B" w14:textId="2514B684" w:rsidR="00721DB3" w:rsidRPr="00194471" w:rsidRDefault="00194471" w:rsidP="00B06756">
      <w:pPr>
        <w:rPr>
          <w:sz w:val="24"/>
          <w:szCs w:val="24"/>
        </w:rPr>
      </w:pPr>
      <w:r w:rsidRPr="00194471">
        <w:rPr>
          <w:sz w:val="24"/>
          <w:szCs w:val="24"/>
        </w:rPr>
        <w:t>For this assay, an inoculum of 3 x 10^5 bacteria suspended in 10% LB growth medium in water was seeded onto a plastic surface, allowing biofilm formation over several days. On days 3 and 7, the supernatant was removed, the biofilm was disrupted, and the number of bacteria within the biofilm was determined by plating the suspension onto LB agar plates. Each experiment was conducted at least three times.</w:t>
      </w:r>
    </w:p>
    <w:p w14:paraId="54A8FAE9" w14:textId="3F89C58A" w:rsidR="00B117F0" w:rsidRDefault="008967D7" w:rsidP="008967D7">
      <w:pPr>
        <w:pStyle w:val="Heading3"/>
      </w:pPr>
      <w:r>
        <w:t>Results</w:t>
      </w:r>
    </w:p>
    <w:bookmarkEnd w:id="1"/>
    <w:p w14:paraId="328F9F7D" w14:textId="1D78E38F" w:rsidR="00521268" w:rsidRDefault="00521268" w:rsidP="00521268">
      <w:pPr>
        <w:pStyle w:val="Heading4"/>
      </w:pPr>
      <w:r>
        <w:t xml:space="preserve">Result </w:t>
      </w:r>
      <w:r w:rsidR="00273A35">
        <w:t>in biofilm</w:t>
      </w:r>
    </w:p>
    <w:p w14:paraId="2437DEBB" w14:textId="0882B907" w:rsidR="000B75FB" w:rsidRPr="00194471" w:rsidRDefault="000B75FB" w:rsidP="000B75FB">
      <w:pPr>
        <w:rPr>
          <w:b/>
          <w:bCs/>
          <w:sz w:val="24"/>
          <w:szCs w:val="24"/>
          <w:u w:val="single"/>
        </w:rPr>
      </w:pPr>
      <w:r w:rsidRPr="00194471">
        <w:rPr>
          <w:b/>
          <w:bCs/>
          <w:sz w:val="24"/>
          <w:szCs w:val="24"/>
          <w:u w:val="single"/>
        </w:rPr>
        <w:t xml:space="preserve">a) Biofilm on a </w:t>
      </w:r>
      <w:r w:rsidR="00EA1993" w:rsidRPr="00194471">
        <w:rPr>
          <w:b/>
          <w:bCs/>
          <w:sz w:val="24"/>
          <w:szCs w:val="24"/>
          <w:u w:val="single"/>
        </w:rPr>
        <w:t>non-</w:t>
      </w:r>
      <w:r w:rsidRPr="00194471">
        <w:rPr>
          <w:b/>
          <w:bCs/>
          <w:sz w:val="24"/>
          <w:szCs w:val="24"/>
          <w:u w:val="single"/>
        </w:rPr>
        <w:t>biologic surface.</w:t>
      </w:r>
    </w:p>
    <w:tbl>
      <w:tblPr>
        <w:tblStyle w:val="TableGrid"/>
        <w:tblW w:w="0" w:type="auto"/>
        <w:tblLook w:val="04A0" w:firstRow="1" w:lastRow="0" w:firstColumn="1" w:lastColumn="0" w:noHBand="0" w:noVBand="1"/>
      </w:tblPr>
      <w:tblGrid>
        <w:gridCol w:w="2151"/>
        <w:gridCol w:w="227"/>
        <w:gridCol w:w="1606"/>
        <w:gridCol w:w="84"/>
        <w:gridCol w:w="1530"/>
        <w:gridCol w:w="228"/>
        <w:gridCol w:w="1212"/>
        <w:gridCol w:w="547"/>
        <w:gridCol w:w="1775"/>
      </w:tblGrid>
      <w:tr w:rsidR="000B75FB" w14:paraId="5585AC4A" w14:textId="77777777" w:rsidTr="003645D5">
        <w:trPr>
          <w:gridAfter w:val="2"/>
          <w:wAfter w:w="2322" w:type="dxa"/>
        </w:trPr>
        <w:tc>
          <w:tcPr>
            <w:tcW w:w="7038" w:type="dxa"/>
            <w:gridSpan w:val="7"/>
            <w:tcBorders>
              <w:top w:val="nil"/>
              <w:left w:val="nil"/>
              <w:right w:val="nil"/>
            </w:tcBorders>
          </w:tcPr>
          <w:p w14:paraId="0E686209" w14:textId="77777777" w:rsidR="000B75FB" w:rsidRPr="00194471" w:rsidRDefault="000B75FB" w:rsidP="003645D5">
            <w:pPr>
              <w:rPr>
                <w:sz w:val="24"/>
                <w:szCs w:val="24"/>
              </w:rPr>
            </w:pPr>
            <w:r w:rsidRPr="00194471">
              <w:rPr>
                <w:sz w:val="24"/>
                <w:szCs w:val="24"/>
              </w:rPr>
              <w:tab/>
              <w:t>a) One treatment.  CFU at 3 and 7 days</w:t>
            </w:r>
          </w:p>
        </w:tc>
      </w:tr>
      <w:tr w:rsidR="000B75FB" w14:paraId="72ECEEE7" w14:textId="77777777" w:rsidTr="003645D5">
        <w:trPr>
          <w:gridAfter w:val="2"/>
          <w:wAfter w:w="2322" w:type="dxa"/>
        </w:trPr>
        <w:tc>
          <w:tcPr>
            <w:tcW w:w="2378" w:type="dxa"/>
            <w:gridSpan w:val="2"/>
          </w:tcPr>
          <w:p w14:paraId="042F757E" w14:textId="77777777" w:rsidR="000B75FB" w:rsidRPr="00766E48" w:rsidRDefault="000B75FB" w:rsidP="003645D5">
            <w:r w:rsidRPr="00766E48">
              <w:t>Bacteria</w:t>
            </w:r>
          </w:p>
        </w:tc>
        <w:tc>
          <w:tcPr>
            <w:tcW w:w="1690" w:type="dxa"/>
            <w:gridSpan w:val="2"/>
          </w:tcPr>
          <w:p w14:paraId="2BBB17C0" w14:textId="77777777" w:rsidR="000B75FB" w:rsidRPr="00766E48" w:rsidRDefault="000B75FB" w:rsidP="003645D5">
            <w:r>
              <w:t>Treatment</w:t>
            </w:r>
          </w:p>
        </w:tc>
        <w:tc>
          <w:tcPr>
            <w:tcW w:w="1530" w:type="dxa"/>
          </w:tcPr>
          <w:p w14:paraId="438AE456" w14:textId="77777777" w:rsidR="000B75FB" w:rsidRDefault="000B75FB" w:rsidP="003645D5">
            <w:r>
              <w:t>3 days</w:t>
            </w:r>
          </w:p>
        </w:tc>
        <w:tc>
          <w:tcPr>
            <w:tcW w:w="1440" w:type="dxa"/>
            <w:gridSpan w:val="2"/>
          </w:tcPr>
          <w:p w14:paraId="42668AF0" w14:textId="77777777" w:rsidR="000B75FB" w:rsidRDefault="000B75FB" w:rsidP="003645D5">
            <w:r>
              <w:t>7 days</w:t>
            </w:r>
          </w:p>
        </w:tc>
      </w:tr>
      <w:tr w:rsidR="000B75FB" w14:paraId="304806D6" w14:textId="77777777" w:rsidTr="003645D5">
        <w:trPr>
          <w:gridAfter w:val="2"/>
          <w:wAfter w:w="2322" w:type="dxa"/>
        </w:trPr>
        <w:tc>
          <w:tcPr>
            <w:tcW w:w="2378" w:type="dxa"/>
            <w:gridSpan w:val="2"/>
            <w:vMerge w:val="restart"/>
          </w:tcPr>
          <w:p w14:paraId="06960C55" w14:textId="77777777" w:rsidR="000B75FB" w:rsidRPr="00997CF0" w:rsidRDefault="000B75FB" w:rsidP="003645D5">
            <w:pPr>
              <w:rPr>
                <w:i/>
              </w:rPr>
            </w:pPr>
            <w:r w:rsidRPr="00997CF0">
              <w:rPr>
                <w:i/>
              </w:rPr>
              <w:t>S. aureus</w:t>
            </w:r>
          </w:p>
        </w:tc>
        <w:tc>
          <w:tcPr>
            <w:tcW w:w="1690" w:type="dxa"/>
            <w:gridSpan w:val="2"/>
          </w:tcPr>
          <w:p w14:paraId="4563C875" w14:textId="77777777" w:rsidR="000B75FB" w:rsidRDefault="000B75FB" w:rsidP="003645D5">
            <w:r>
              <w:t>Saline</w:t>
            </w:r>
          </w:p>
        </w:tc>
        <w:tc>
          <w:tcPr>
            <w:tcW w:w="1530" w:type="dxa"/>
          </w:tcPr>
          <w:p w14:paraId="200E1775" w14:textId="77777777" w:rsidR="000B75FB" w:rsidRDefault="000B75FB" w:rsidP="003645D5">
            <w:r>
              <w:t>1.4±0.4x10</w:t>
            </w:r>
            <w:r w:rsidRPr="00766E48">
              <w:rPr>
                <w:vertAlign w:val="superscript"/>
              </w:rPr>
              <w:t>5</w:t>
            </w:r>
          </w:p>
        </w:tc>
        <w:tc>
          <w:tcPr>
            <w:tcW w:w="1440" w:type="dxa"/>
            <w:gridSpan w:val="2"/>
          </w:tcPr>
          <w:p w14:paraId="57A6AD02" w14:textId="77777777" w:rsidR="000B75FB" w:rsidRDefault="000B75FB" w:rsidP="003645D5">
            <w:r>
              <w:t>8.6</w:t>
            </w:r>
            <w:r w:rsidRPr="00164C64">
              <w:t>±</w:t>
            </w:r>
            <w:r>
              <w:t>0.6</w:t>
            </w:r>
            <w:r w:rsidRPr="00164C64">
              <w:t>x</w:t>
            </w:r>
            <w:r>
              <w:t>10</w:t>
            </w:r>
            <w:r w:rsidRPr="00766E48">
              <w:rPr>
                <w:vertAlign w:val="superscript"/>
              </w:rPr>
              <w:t>5</w:t>
            </w:r>
          </w:p>
        </w:tc>
      </w:tr>
      <w:tr w:rsidR="000B75FB" w14:paraId="63FF642A" w14:textId="77777777" w:rsidTr="003645D5">
        <w:trPr>
          <w:gridAfter w:val="2"/>
          <w:wAfter w:w="2322" w:type="dxa"/>
        </w:trPr>
        <w:tc>
          <w:tcPr>
            <w:tcW w:w="2378" w:type="dxa"/>
            <w:gridSpan w:val="2"/>
            <w:vMerge/>
          </w:tcPr>
          <w:p w14:paraId="563B02CD" w14:textId="77777777" w:rsidR="000B75FB" w:rsidRDefault="000B75FB" w:rsidP="003645D5"/>
        </w:tc>
        <w:tc>
          <w:tcPr>
            <w:tcW w:w="1690" w:type="dxa"/>
            <w:gridSpan w:val="2"/>
          </w:tcPr>
          <w:p w14:paraId="30E7621E" w14:textId="1623603A" w:rsidR="000B75FB" w:rsidRDefault="005F70F6" w:rsidP="003645D5">
            <w:r>
              <w:t>Real</w:t>
            </w:r>
            <w:r w:rsidR="0043714A">
              <w:t xml:space="preserve"> S</w:t>
            </w:r>
            <w:r>
              <w:t>hield</w:t>
            </w:r>
          </w:p>
        </w:tc>
        <w:tc>
          <w:tcPr>
            <w:tcW w:w="1530" w:type="dxa"/>
          </w:tcPr>
          <w:p w14:paraId="37ABE51A" w14:textId="77777777" w:rsidR="000B75FB" w:rsidRDefault="000B75FB" w:rsidP="003645D5">
            <w:r>
              <w:t>0</w:t>
            </w:r>
          </w:p>
        </w:tc>
        <w:tc>
          <w:tcPr>
            <w:tcW w:w="1440" w:type="dxa"/>
            <w:gridSpan w:val="2"/>
          </w:tcPr>
          <w:p w14:paraId="5880E5DE" w14:textId="77777777" w:rsidR="000B75FB" w:rsidRDefault="000B75FB" w:rsidP="003645D5">
            <w:r>
              <w:t>0</w:t>
            </w:r>
          </w:p>
        </w:tc>
      </w:tr>
      <w:tr w:rsidR="000B75FB" w14:paraId="414E79E8" w14:textId="77777777" w:rsidTr="003645D5">
        <w:trPr>
          <w:gridAfter w:val="2"/>
          <w:wAfter w:w="2322" w:type="dxa"/>
        </w:trPr>
        <w:tc>
          <w:tcPr>
            <w:tcW w:w="2378" w:type="dxa"/>
            <w:gridSpan w:val="2"/>
            <w:vMerge w:val="restart"/>
          </w:tcPr>
          <w:p w14:paraId="57B29C63" w14:textId="77777777" w:rsidR="000B75FB" w:rsidRDefault="000B75FB" w:rsidP="003645D5">
            <w:r>
              <w:t xml:space="preserve">S. </w:t>
            </w:r>
            <w:r w:rsidRPr="00997CF0">
              <w:t>pseudintermedius</w:t>
            </w:r>
          </w:p>
        </w:tc>
        <w:tc>
          <w:tcPr>
            <w:tcW w:w="1690" w:type="dxa"/>
            <w:gridSpan w:val="2"/>
          </w:tcPr>
          <w:p w14:paraId="7A2668D7" w14:textId="77777777" w:rsidR="000B75FB" w:rsidRDefault="000B75FB" w:rsidP="003645D5">
            <w:r>
              <w:t>Saline</w:t>
            </w:r>
          </w:p>
        </w:tc>
        <w:tc>
          <w:tcPr>
            <w:tcW w:w="1530" w:type="dxa"/>
          </w:tcPr>
          <w:p w14:paraId="2E90E902" w14:textId="77777777" w:rsidR="000B75FB" w:rsidRDefault="000B75FB" w:rsidP="003645D5">
            <w:r>
              <w:t>1.6</w:t>
            </w:r>
            <w:r w:rsidRPr="000426D6">
              <w:t>±</w:t>
            </w:r>
            <w:r>
              <w:t>0.6</w:t>
            </w:r>
            <w:r w:rsidRPr="000426D6">
              <w:t>x</w:t>
            </w:r>
            <w:r>
              <w:t>10</w:t>
            </w:r>
            <w:r w:rsidRPr="00766E48">
              <w:rPr>
                <w:vertAlign w:val="superscript"/>
              </w:rPr>
              <w:t>5</w:t>
            </w:r>
          </w:p>
        </w:tc>
        <w:tc>
          <w:tcPr>
            <w:tcW w:w="1440" w:type="dxa"/>
            <w:gridSpan w:val="2"/>
          </w:tcPr>
          <w:p w14:paraId="0847B098" w14:textId="77777777" w:rsidR="000B75FB" w:rsidRDefault="000B75FB" w:rsidP="003645D5">
            <w:r>
              <w:t>9.4</w:t>
            </w:r>
            <w:r w:rsidRPr="00164C64">
              <w:t>±</w:t>
            </w:r>
            <w:r>
              <w:t>0.7</w:t>
            </w:r>
            <w:r w:rsidRPr="00164C64">
              <w:t>x</w:t>
            </w:r>
            <w:r>
              <w:t>10</w:t>
            </w:r>
            <w:r w:rsidRPr="00766E48">
              <w:rPr>
                <w:vertAlign w:val="superscript"/>
              </w:rPr>
              <w:t>5</w:t>
            </w:r>
          </w:p>
        </w:tc>
      </w:tr>
      <w:tr w:rsidR="000B75FB" w14:paraId="096281CE" w14:textId="77777777" w:rsidTr="003645D5">
        <w:trPr>
          <w:gridAfter w:val="2"/>
          <w:wAfter w:w="2322" w:type="dxa"/>
        </w:trPr>
        <w:tc>
          <w:tcPr>
            <w:tcW w:w="2378" w:type="dxa"/>
            <w:gridSpan w:val="2"/>
            <w:vMerge/>
          </w:tcPr>
          <w:p w14:paraId="7AA78614" w14:textId="77777777" w:rsidR="000B75FB" w:rsidRDefault="000B75FB" w:rsidP="003645D5"/>
        </w:tc>
        <w:tc>
          <w:tcPr>
            <w:tcW w:w="1690" w:type="dxa"/>
            <w:gridSpan w:val="2"/>
          </w:tcPr>
          <w:p w14:paraId="07CFB471" w14:textId="6E30C2E1" w:rsidR="000B75FB" w:rsidRDefault="005F70F6" w:rsidP="003645D5">
            <w:r>
              <w:t>Real</w:t>
            </w:r>
            <w:r w:rsidR="0043714A">
              <w:t xml:space="preserve"> S</w:t>
            </w:r>
            <w:r>
              <w:t>hield</w:t>
            </w:r>
          </w:p>
        </w:tc>
        <w:tc>
          <w:tcPr>
            <w:tcW w:w="1530" w:type="dxa"/>
          </w:tcPr>
          <w:p w14:paraId="4649FA3D" w14:textId="77777777" w:rsidR="000B75FB" w:rsidRDefault="000B75FB" w:rsidP="003645D5">
            <w:r>
              <w:t>0</w:t>
            </w:r>
          </w:p>
        </w:tc>
        <w:tc>
          <w:tcPr>
            <w:tcW w:w="1440" w:type="dxa"/>
            <w:gridSpan w:val="2"/>
          </w:tcPr>
          <w:p w14:paraId="1F11CFED" w14:textId="77777777" w:rsidR="000B75FB" w:rsidRDefault="000B75FB" w:rsidP="003645D5">
            <w:r>
              <w:t>0</w:t>
            </w:r>
          </w:p>
        </w:tc>
      </w:tr>
      <w:tr w:rsidR="000B75FB" w14:paraId="427B9817" w14:textId="77777777" w:rsidTr="003645D5">
        <w:trPr>
          <w:gridAfter w:val="2"/>
          <w:wAfter w:w="2322" w:type="dxa"/>
        </w:trPr>
        <w:tc>
          <w:tcPr>
            <w:tcW w:w="2378" w:type="dxa"/>
            <w:gridSpan w:val="2"/>
            <w:vMerge w:val="restart"/>
          </w:tcPr>
          <w:p w14:paraId="231A72FC" w14:textId="77777777" w:rsidR="000B75FB" w:rsidRDefault="000B75FB" w:rsidP="003645D5">
            <w:r>
              <w:t xml:space="preserve">S. </w:t>
            </w:r>
            <w:r w:rsidRPr="00997CF0">
              <w:t>aureus methicillin</w:t>
            </w:r>
          </w:p>
        </w:tc>
        <w:tc>
          <w:tcPr>
            <w:tcW w:w="1690" w:type="dxa"/>
            <w:gridSpan w:val="2"/>
          </w:tcPr>
          <w:p w14:paraId="48B9FB66" w14:textId="77777777" w:rsidR="000B75FB" w:rsidRDefault="000B75FB" w:rsidP="003645D5">
            <w:r>
              <w:t>Saline</w:t>
            </w:r>
          </w:p>
        </w:tc>
        <w:tc>
          <w:tcPr>
            <w:tcW w:w="1530" w:type="dxa"/>
          </w:tcPr>
          <w:p w14:paraId="21EE4755" w14:textId="77777777" w:rsidR="000B75FB" w:rsidRDefault="000B75FB" w:rsidP="003645D5">
            <w:r>
              <w:t>1.9</w:t>
            </w:r>
            <w:r w:rsidRPr="000426D6">
              <w:t>±</w:t>
            </w:r>
            <w:r>
              <w:t>0.4</w:t>
            </w:r>
            <w:r w:rsidRPr="000426D6">
              <w:t>x</w:t>
            </w:r>
            <w:r>
              <w:t>10</w:t>
            </w:r>
            <w:r w:rsidRPr="00766E48">
              <w:rPr>
                <w:vertAlign w:val="superscript"/>
              </w:rPr>
              <w:t>5</w:t>
            </w:r>
          </w:p>
        </w:tc>
        <w:tc>
          <w:tcPr>
            <w:tcW w:w="1440" w:type="dxa"/>
            <w:gridSpan w:val="2"/>
          </w:tcPr>
          <w:p w14:paraId="4D334219" w14:textId="77777777" w:rsidR="000B75FB" w:rsidRDefault="000B75FB" w:rsidP="003645D5">
            <w:r>
              <w:t>9.6</w:t>
            </w:r>
            <w:r w:rsidRPr="00164C64">
              <w:t>±</w:t>
            </w:r>
            <w:r>
              <w:t>0.6</w:t>
            </w:r>
            <w:r w:rsidRPr="00164C64">
              <w:t>x</w:t>
            </w:r>
            <w:r>
              <w:t>10</w:t>
            </w:r>
            <w:r w:rsidRPr="00766E48">
              <w:rPr>
                <w:vertAlign w:val="superscript"/>
              </w:rPr>
              <w:t>5</w:t>
            </w:r>
          </w:p>
        </w:tc>
      </w:tr>
      <w:tr w:rsidR="000B75FB" w14:paraId="75A05208" w14:textId="77777777" w:rsidTr="003645D5">
        <w:trPr>
          <w:gridAfter w:val="2"/>
          <w:wAfter w:w="2322" w:type="dxa"/>
        </w:trPr>
        <w:tc>
          <w:tcPr>
            <w:tcW w:w="2378" w:type="dxa"/>
            <w:gridSpan w:val="2"/>
            <w:vMerge/>
          </w:tcPr>
          <w:p w14:paraId="1A86907C" w14:textId="77777777" w:rsidR="000B75FB" w:rsidRDefault="000B75FB" w:rsidP="003645D5"/>
        </w:tc>
        <w:tc>
          <w:tcPr>
            <w:tcW w:w="1690" w:type="dxa"/>
            <w:gridSpan w:val="2"/>
          </w:tcPr>
          <w:p w14:paraId="3761AEA1" w14:textId="574C0B4F" w:rsidR="000B75FB" w:rsidRDefault="005F70F6" w:rsidP="003645D5">
            <w:r>
              <w:t>Real</w:t>
            </w:r>
            <w:r w:rsidR="0043714A">
              <w:t xml:space="preserve"> S</w:t>
            </w:r>
            <w:r>
              <w:t>hield</w:t>
            </w:r>
          </w:p>
        </w:tc>
        <w:tc>
          <w:tcPr>
            <w:tcW w:w="1530" w:type="dxa"/>
          </w:tcPr>
          <w:p w14:paraId="39751833" w14:textId="77777777" w:rsidR="000B75FB" w:rsidRDefault="000B75FB" w:rsidP="003645D5">
            <w:r>
              <w:t>0</w:t>
            </w:r>
          </w:p>
        </w:tc>
        <w:tc>
          <w:tcPr>
            <w:tcW w:w="1440" w:type="dxa"/>
            <w:gridSpan w:val="2"/>
          </w:tcPr>
          <w:p w14:paraId="5C2E41D4" w14:textId="77777777" w:rsidR="000B75FB" w:rsidRDefault="000B75FB" w:rsidP="003645D5">
            <w:r>
              <w:t>0</w:t>
            </w:r>
          </w:p>
        </w:tc>
      </w:tr>
      <w:tr w:rsidR="000B75FB" w14:paraId="3AD4FAA3" w14:textId="77777777" w:rsidTr="00C505E6">
        <w:tc>
          <w:tcPr>
            <w:tcW w:w="9360" w:type="dxa"/>
            <w:gridSpan w:val="9"/>
            <w:tcBorders>
              <w:top w:val="nil"/>
              <w:left w:val="nil"/>
              <w:right w:val="nil"/>
            </w:tcBorders>
          </w:tcPr>
          <w:p w14:paraId="6DA3AA9B" w14:textId="77777777" w:rsidR="000B75FB" w:rsidRPr="00194471" w:rsidRDefault="000B75FB" w:rsidP="003645D5">
            <w:pPr>
              <w:rPr>
                <w:sz w:val="24"/>
                <w:szCs w:val="24"/>
              </w:rPr>
            </w:pPr>
            <w:r>
              <w:tab/>
            </w:r>
            <w:r w:rsidRPr="00194471">
              <w:rPr>
                <w:sz w:val="24"/>
                <w:szCs w:val="24"/>
              </w:rPr>
              <w:t>b) Three treatments.  CFU at 4 days</w:t>
            </w:r>
          </w:p>
        </w:tc>
      </w:tr>
      <w:tr w:rsidR="000B75FB" w14:paraId="05E54CE2" w14:textId="77777777" w:rsidTr="00C505E6">
        <w:tc>
          <w:tcPr>
            <w:tcW w:w="2151" w:type="dxa"/>
          </w:tcPr>
          <w:p w14:paraId="17A022A6" w14:textId="77777777" w:rsidR="000B75FB" w:rsidRDefault="000B75FB" w:rsidP="003645D5">
            <w:r>
              <w:t>Bacteria</w:t>
            </w:r>
          </w:p>
        </w:tc>
        <w:tc>
          <w:tcPr>
            <w:tcW w:w="1833" w:type="dxa"/>
            <w:gridSpan w:val="2"/>
          </w:tcPr>
          <w:p w14:paraId="755DEF33" w14:textId="77777777" w:rsidR="000B75FB" w:rsidRDefault="000B75FB" w:rsidP="003645D5">
            <w:r>
              <w:t>Treatment</w:t>
            </w:r>
          </w:p>
        </w:tc>
        <w:tc>
          <w:tcPr>
            <w:tcW w:w="1842" w:type="dxa"/>
            <w:gridSpan w:val="3"/>
          </w:tcPr>
          <w:p w14:paraId="2FAE80DF" w14:textId="77777777" w:rsidR="000B75FB" w:rsidRDefault="000B75FB" w:rsidP="003645D5">
            <w:r>
              <w:t xml:space="preserve">1 day treatment </w:t>
            </w:r>
          </w:p>
        </w:tc>
        <w:tc>
          <w:tcPr>
            <w:tcW w:w="1759" w:type="dxa"/>
            <w:gridSpan w:val="2"/>
          </w:tcPr>
          <w:p w14:paraId="5492C2E7" w14:textId="77777777" w:rsidR="000B75FB" w:rsidRDefault="000B75FB" w:rsidP="003645D5">
            <w:r>
              <w:t>2 days treatment</w:t>
            </w:r>
          </w:p>
        </w:tc>
        <w:tc>
          <w:tcPr>
            <w:tcW w:w="1775" w:type="dxa"/>
          </w:tcPr>
          <w:p w14:paraId="1D4BF43B" w14:textId="77777777" w:rsidR="000B75FB" w:rsidRDefault="000B75FB" w:rsidP="003645D5">
            <w:r>
              <w:t>3 days treatment</w:t>
            </w:r>
          </w:p>
        </w:tc>
      </w:tr>
      <w:tr w:rsidR="000B75FB" w14:paraId="50CB2AC8" w14:textId="77777777" w:rsidTr="00C505E6">
        <w:tc>
          <w:tcPr>
            <w:tcW w:w="2151" w:type="dxa"/>
            <w:vMerge w:val="restart"/>
          </w:tcPr>
          <w:p w14:paraId="48C33E96" w14:textId="77777777" w:rsidR="000B75FB" w:rsidRPr="00997CF0" w:rsidRDefault="000B75FB" w:rsidP="003645D5">
            <w:pPr>
              <w:rPr>
                <w:i/>
              </w:rPr>
            </w:pPr>
            <w:r w:rsidRPr="00997CF0">
              <w:rPr>
                <w:i/>
              </w:rPr>
              <w:t>S. aureus</w:t>
            </w:r>
          </w:p>
        </w:tc>
        <w:tc>
          <w:tcPr>
            <w:tcW w:w="1833" w:type="dxa"/>
            <w:gridSpan w:val="2"/>
          </w:tcPr>
          <w:p w14:paraId="0544DB16" w14:textId="77777777" w:rsidR="000B75FB" w:rsidRDefault="000B75FB" w:rsidP="003645D5">
            <w:r>
              <w:t>Saline</w:t>
            </w:r>
          </w:p>
        </w:tc>
        <w:tc>
          <w:tcPr>
            <w:tcW w:w="1842" w:type="dxa"/>
            <w:gridSpan w:val="3"/>
          </w:tcPr>
          <w:p w14:paraId="3D957F42" w14:textId="77777777" w:rsidR="000B75FB" w:rsidRDefault="000B75FB" w:rsidP="003645D5">
            <w:r>
              <w:t>4.7±0.6x10</w:t>
            </w:r>
            <w:r w:rsidRPr="00766E48">
              <w:rPr>
                <w:vertAlign w:val="superscript"/>
              </w:rPr>
              <w:t>4</w:t>
            </w:r>
          </w:p>
        </w:tc>
        <w:tc>
          <w:tcPr>
            <w:tcW w:w="1759" w:type="dxa"/>
            <w:gridSpan w:val="2"/>
          </w:tcPr>
          <w:p w14:paraId="2B3FDD85" w14:textId="77777777" w:rsidR="000B75FB" w:rsidRDefault="000B75FB" w:rsidP="003645D5">
            <w:r>
              <w:t>5.4±0.7x10</w:t>
            </w:r>
            <w:r w:rsidRPr="00766E48">
              <w:rPr>
                <w:vertAlign w:val="superscript"/>
              </w:rPr>
              <w:t>4</w:t>
            </w:r>
          </w:p>
        </w:tc>
        <w:tc>
          <w:tcPr>
            <w:tcW w:w="1775" w:type="dxa"/>
          </w:tcPr>
          <w:p w14:paraId="4C22094A" w14:textId="77777777" w:rsidR="000B75FB" w:rsidRDefault="000B75FB" w:rsidP="003645D5">
            <w:r>
              <w:t>7.3±0.4x10</w:t>
            </w:r>
            <w:r w:rsidRPr="00766E48">
              <w:rPr>
                <w:vertAlign w:val="superscript"/>
              </w:rPr>
              <w:t>4</w:t>
            </w:r>
          </w:p>
        </w:tc>
      </w:tr>
      <w:tr w:rsidR="000B75FB" w14:paraId="4E9900C3" w14:textId="77777777" w:rsidTr="00C505E6">
        <w:tc>
          <w:tcPr>
            <w:tcW w:w="2151" w:type="dxa"/>
            <w:vMerge/>
          </w:tcPr>
          <w:p w14:paraId="1D351EC3" w14:textId="77777777" w:rsidR="000B75FB" w:rsidRDefault="000B75FB" w:rsidP="003645D5"/>
        </w:tc>
        <w:tc>
          <w:tcPr>
            <w:tcW w:w="1833" w:type="dxa"/>
            <w:gridSpan w:val="2"/>
          </w:tcPr>
          <w:p w14:paraId="19E9EC18" w14:textId="77777777" w:rsidR="000B75FB" w:rsidRDefault="000B75FB" w:rsidP="003645D5">
            <w:r>
              <w:t>EK</w:t>
            </w:r>
          </w:p>
        </w:tc>
        <w:tc>
          <w:tcPr>
            <w:tcW w:w="1842" w:type="dxa"/>
            <w:gridSpan w:val="3"/>
          </w:tcPr>
          <w:p w14:paraId="3E13129C" w14:textId="77777777" w:rsidR="000B75FB" w:rsidRDefault="000B75FB" w:rsidP="003645D5">
            <w:r>
              <w:t>0</w:t>
            </w:r>
          </w:p>
        </w:tc>
        <w:tc>
          <w:tcPr>
            <w:tcW w:w="1759" w:type="dxa"/>
            <w:gridSpan w:val="2"/>
          </w:tcPr>
          <w:p w14:paraId="7CBDC5DB" w14:textId="77777777" w:rsidR="000B75FB" w:rsidRDefault="000B75FB" w:rsidP="003645D5">
            <w:r>
              <w:t>0</w:t>
            </w:r>
          </w:p>
        </w:tc>
        <w:tc>
          <w:tcPr>
            <w:tcW w:w="1775" w:type="dxa"/>
          </w:tcPr>
          <w:p w14:paraId="175C64F0" w14:textId="77777777" w:rsidR="000B75FB" w:rsidRDefault="000B75FB" w:rsidP="003645D5">
            <w:r>
              <w:t>0</w:t>
            </w:r>
          </w:p>
        </w:tc>
      </w:tr>
      <w:tr w:rsidR="000B75FB" w14:paraId="64450B2C" w14:textId="77777777" w:rsidTr="00C505E6">
        <w:tc>
          <w:tcPr>
            <w:tcW w:w="2151" w:type="dxa"/>
            <w:vMerge w:val="restart"/>
          </w:tcPr>
          <w:p w14:paraId="5EBF0DCF" w14:textId="77777777" w:rsidR="000B75FB" w:rsidRDefault="000B75FB" w:rsidP="003645D5">
            <w:r>
              <w:t xml:space="preserve">S. </w:t>
            </w:r>
            <w:r w:rsidRPr="00997CF0">
              <w:t>pseudintermedius</w:t>
            </w:r>
          </w:p>
        </w:tc>
        <w:tc>
          <w:tcPr>
            <w:tcW w:w="1833" w:type="dxa"/>
            <w:gridSpan w:val="2"/>
          </w:tcPr>
          <w:p w14:paraId="6281974A" w14:textId="77777777" w:rsidR="000B75FB" w:rsidRDefault="000B75FB" w:rsidP="003645D5">
            <w:r>
              <w:t>Saline</w:t>
            </w:r>
          </w:p>
        </w:tc>
        <w:tc>
          <w:tcPr>
            <w:tcW w:w="1842" w:type="dxa"/>
            <w:gridSpan w:val="3"/>
          </w:tcPr>
          <w:p w14:paraId="2095CA9A" w14:textId="77777777" w:rsidR="000B75FB" w:rsidRDefault="000B75FB" w:rsidP="003645D5">
            <w:r>
              <w:t>5.1±0.3x10</w:t>
            </w:r>
            <w:r w:rsidRPr="00766E48">
              <w:rPr>
                <w:vertAlign w:val="superscript"/>
              </w:rPr>
              <w:t>4</w:t>
            </w:r>
          </w:p>
        </w:tc>
        <w:tc>
          <w:tcPr>
            <w:tcW w:w="1759" w:type="dxa"/>
            <w:gridSpan w:val="2"/>
          </w:tcPr>
          <w:p w14:paraId="2D8A2BD2" w14:textId="77777777" w:rsidR="000B75FB" w:rsidRDefault="000B75FB" w:rsidP="003645D5">
            <w:r>
              <w:t>7.3±0.5x10</w:t>
            </w:r>
            <w:r w:rsidRPr="00766E48">
              <w:rPr>
                <w:vertAlign w:val="superscript"/>
              </w:rPr>
              <w:t>4</w:t>
            </w:r>
          </w:p>
        </w:tc>
        <w:tc>
          <w:tcPr>
            <w:tcW w:w="1775" w:type="dxa"/>
          </w:tcPr>
          <w:p w14:paraId="28BFE1C5" w14:textId="77777777" w:rsidR="000B75FB" w:rsidRDefault="000B75FB" w:rsidP="003645D5">
            <w:r>
              <w:t>8.8±0.5x10</w:t>
            </w:r>
            <w:r w:rsidRPr="00766E48">
              <w:rPr>
                <w:vertAlign w:val="superscript"/>
              </w:rPr>
              <w:t>4</w:t>
            </w:r>
          </w:p>
        </w:tc>
      </w:tr>
      <w:tr w:rsidR="000B75FB" w14:paraId="2B0AAAE1" w14:textId="77777777" w:rsidTr="00C505E6">
        <w:tc>
          <w:tcPr>
            <w:tcW w:w="2151" w:type="dxa"/>
            <w:vMerge/>
          </w:tcPr>
          <w:p w14:paraId="47CA7133" w14:textId="77777777" w:rsidR="000B75FB" w:rsidRDefault="000B75FB" w:rsidP="003645D5"/>
        </w:tc>
        <w:tc>
          <w:tcPr>
            <w:tcW w:w="1833" w:type="dxa"/>
            <w:gridSpan w:val="2"/>
          </w:tcPr>
          <w:p w14:paraId="3C657FAE" w14:textId="77777777" w:rsidR="000B75FB" w:rsidRDefault="000B75FB" w:rsidP="003645D5">
            <w:r>
              <w:t>EK</w:t>
            </w:r>
          </w:p>
        </w:tc>
        <w:tc>
          <w:tcPr>
            <w:tcW w:w="1842" w:type="dxa"/>
            <w:gridSpan w:val="3"/>
          </w:tcPr>
          <w:p w14:paraId="1CDFFAFF" w14:textId="77777777" w:rsidR="000B75FB" w:rsidRDefault="000B75FB" w:rsidP="003645D5">
            <w:r>
              <w:t>0</w:t>
            </w:r>
          </w:p>
        </w:tc>
        <w:tc>
          <w:tcPr>
            <w:tcW w:w="1759" w:type="dxa"/>
            <w:gridSpan w:val="2"/>
          </w:tcPr>
          <w:p w14:paraId="57ACD8BC" w14:textId="77777777" w:rsidR="000B75FB" w:rsidRDefault="000B75FB" w:rsidP="003645D5">
            <w:r>
              <w:t>0</w:t>
            </w:r>
          </w:p>
        </w:tc>
        <w:tc>
          <w:tcPr>
            <w:tcW w:w="1775" w:type="dxa"/>
          </w:tcPr>
          <w:p w14:paraId="1D0384CF" w14:textId="77777777" w:rsidR="000B75FB" w:rsidRDefault="000B75FB" w:rsidP="003645D5">
            <w:r>
              <w:t>0</w:t>
            </w:r>
          </w:p>
        </w:tc>
      </w:tr>
    </w:tbl>
    <w:p w14:paraId="622AEC54" w14:textId="77777777" w:rsidR="000B75FB" w:rsidRPr="00194471" w:rsidRDefault="000B75FB" w:rsidP="000B75FB">
      <w:pPr>
        <w:rPr>
          <w:b/>
          <w:bCs/>
          <w:sz w:val="24"/>
          <w:szCs w:val="24"/>
          <w:u w:val="single"/>
        </w:rPr>
      </w:pPr>
      <w:r w:rsidRPr="00194471">
        <w:rPr>
          <w:b/>
          <w:bCs/>
          <w:sz w:val="24"/>
          <w:szCs w:val="24"/>
          <w:u w:val="single"/>
        </w:rPr>
        <w:t>b) Biofilm on top of bovine mammary gland epithelial cells.</w:t>
      </w:r>
    </w:p>
    <w:tbl>
      <w:tblPr>
        <w:tblStyle w:val="TableGrid"/>
        <w:tblW w:w="0" w:type="auto"/>
        <w:tblLook w:val="04A0" w:firstRow="1" w:lastRow="0" w:firstColumn="1" w:lastColumn="0" w:noHBand="0" w:noVBand="1"/>
      </w:tblPr>
      <w:tblGrid>
        <w:gridCol w:w="2145"/>
        <w:gridCol w:w="1834"/>
        <w:gridCol w:w="1844"/>
        <w:gridCol w:w="1760"/>
        <w:gridCol w:w="1777"/>
      </w:tblGrid>
      <w:tr w:rsidR="000B75FB" w:rsidRPr="00194471" w14:paraId="1490B215" w14:textId="77777777" w:rsidTr="003645D5">
        <w:tc>
          <w:tcPr>
            <w:tcW w:w="9576" w:type="dxa"/>
            <w:gridSpan w:val="5"/>
            <w:tcBorders>
              <w:top w:val="nil"/>
              <w:left w:val="nil"/>
              <w:right w:val="nil"/>
            </w:tcBorders>
          </w:tcPr>
          <w:p w14:paraId="23B93E1D" w14:textId="77777777" w:rsidR="000B75FB" w:rsidRPr="00194471" w:rsidRDefault="000B75FB" w:rsidP="003645D5">
            <w:pPr>
              <w:rPr>
                <w:sz w:val="24"/>
                <w:szCs w:val="24"/>
              </w:rPr>
            </w:pPr>
            <w:r w:rsidRPr="00194471">
              <w:rPr>
                <w:sz w:val="24"/>
                <w:szCs w:val="24"/>
              </w:rPr>
              <w:t>Biofilm established for 3 days</w:t>
            </w:r>
          </w:p>
        </w:tc>
      </w:tr>
      <w:tr w:rsidR="000B75FB" w14:paraId="2AD3FCA6" w14:textId="77777777" w:rsidTr="003645D5">
        <w:tc>
          <w:tcPr>
            <w:tcW w:w="2178" w:type="dxa"/>
          </w:tcPr>
          <w:p w14:paraId="0E0C976A" w14:textId="77777777" w:rsidR="000B75FB" w:rsidRDefault="000B75FB" w:rsidP="003645D5">
            <w:r>
              <w:t>Bacteria</w:t>
            </w:r>
          </w:p>
        </w:tc>
        <w:tc>
          <w:tcPr>
            <w:tcW w:w="1890" w:type="dxa"/>
          </w:tcPr>
          <w:p w14:paraId="14197170" w14:textId="77777777" w:rsidR="000B75FB" w:rsidRDefault="000B75FB" w:rsidP="003645D5">
            <w:r>
              <w:t>Treatment</w:t>
            </w:r>
          </w:p>
        </w:tc>
        <w:tc>
          <w:tcPr>
            <w:tcW w:w="1890" w:type="dxa"/>
          </w:tcPr>
          <w:p w14:paraId="2F218472" w14:textId="77777777" w:rsidR="000B75FB" w:rsidRDefault="000B75FB" w:rsidP="003645D5">
            <w:r>
              <w:t>Time 0</w:t>
            </w:r>
          </w:p>
        </w:tc>
        <w:tc>
          <w:tcPr>
            <w:tcW w:w="1800" w:type="dxa"/>
          </w:tcPr>
          <w:p w14:paraId="33E2CA14" w14:textId="77777777" w:rsidR="000B75FB" w:rsidRDefault="000B75FB" w:rsidP="003645D5">
            <w:r>
              <w:t>After 2 days of treatment</w:t>
            </w:r>
          </w:p>
        </w:tc>
        <w:tc>
          <w:tcPr>
            <w:tcW w:w="1818" w:type="dxa"/>
          </w:tcPr>
          <w:p w14:paraId="1E6F31BE" w14:textId="77777777" w:rsidR="000B75FB" w:rsidRDefault="000B75FB" w:rsidP="003645D5">
            <w:r>
              <w:t>After 4 days of treatment</w:t>
            </w:r>
          </w:p>
        </w:tc>
      </w:tr>
      <w:tr w:rsidR="000B75FB" w14:paraId="6628CC1A" w14:textId="77777777" w:rsidTr="003645D5">
        <w:tc>
          <w:tcPr>
            <w:tcW w:w="2178" w:type="dxa"/>
            <w:vMerge w:val="restart"/>
          </w:tcPr>
          <w:p w14:paraId="21902FBE" w14:textId="77777777" w:rsidR="000B75FB" w:rsidRPr="00997CF0" w:rsidRDefault="000B75FB" w:rsidP="003645D5">
            <w:pPr>
              <w:rPr>
                <w:i/>
              </w:rPr>
            </w:pPr>
            <w:r w:rsidRPr="00997CF0">
              <w:rPr>
                <w:i/>
              </w:rPr>
              <w:t>S. aureus</w:t>
            </w:r>
          </w:p>
        </w:tc>
        <w:tc>
          <w:tcPr>
            <w:tcW w:w="1890" w:type="dxa"/>
          </w:tcPr>
          <w:p w14:paraId="338451C8" w14:textId="77777777" w:rsidR="000B75FB" w:rsidRDefault="000B75FB" w:rsidP="003645D5">
            <w:r>
              <w:t>Saline</w:t>
            </w:r>
          </w:p>
        </w:tc>
        <w:tc>
          <w:tcPr>
            <w:tcW w:w="1890" w:type="dxa"/>
          </w:tcPr>
          <w:p w14:paraId="7642439D" w14:textId="77777777" w:rsidR="000B75FB" w:rsidRDefault="000B75FB" w:rsidP="003645D5">
            <w:r>
              <w:t>3.5±0.3x10</w:t>
            </w:r>
            <w:r w:rsidRPr="00766E48">
              <w:rPr>
                <w:vertAlign w:val="superscript"/>
              </w:rPr>
              <w:t>5</w:t>
            </w:r>
          </w:p>
        </w:tc>
        <w:tc>
          <w:tcPr>
            <w:tcW w:w="1800" w:type="dxa"/>
          </w:tcPr>
          <w:p w14:paraId="6728D5B2" w14:textId="77777777" w:rsidR="000B75FB" w:rsidRDefault="000B75FB" w:rsidP="003645D5">
            <w:r>
              <w:t>4.7</w:t>
            </w:r>
            <w:r w:rsidRPr="00431B42">
              <w:t>±</w:t>
            </w:r>
            <w:r>
              <w:t>0.4</w:t>
            </w:r>
            <w:r w:rsidRPr="00431B42">
              <w:t>x</w:t>
            </w:r>
            <w:r>
              <w:t>10</w:t>
            </w:r>
            <w:r w:rsidRPr="00766E48">
              <w:rPr>
                <w:vertAlign w:val="superscript"/>
              </w:rPr>
              <w:t>5</w:t>
            </w:r>
          </w:p>
        </w:tc>
        <w:tc>
          <w:tcPr>
            <w:tcW w:w="1818" w:type="dxa"/>
          </w:tcPr>
          <w:p w14:paraId="249AEAA7" w14:textId="77777777" w:rsidR="000B75FB" w:rsidRDefault="000B75FB" w:rsidP="003645D5">
            <w:r>
              <w:t>5.8±0.3x10</w:t>
            </w:r>
            <w:r w:rsidRPr="00766E48">
              <w:rPr>
                <w:vertAlign w:val="superscript"/>
              </w:rPr>
              <w:t>5</w:t>
            </w:r>
          </w:p>
        </w:tc>
      </w:tr>
      <w:tr w:rsidR="000B75FB" w14:paraId="506EC2A6" w14:textId="77777777" w:rsidTr="003645D5">
        <w:tc>
          <w:tcPr>
            <w:tcW w:w="2178" w:type="dxa"/>
            <w:vMerge/>
          </w:tcPr>
          <w:p w14:paraId="462AED91" w14:textId="77777777" w:rsidR="000B75FB" w:rsidRDefault="000B75FB" w:rsidP="003645D5"/>
        </w:tc>
        <w:tc>
          <w:tcPr>
            <w:tcW w:w="1890" w:type="dxa"/>
          </w:tcPr>
          <w:p w14:paraId="77E8B1A2" w14:textId="1B1F8510" w:rsidR="000B75FB" w:rsidRDefault="005F70F6" w:rsidP="003645D5">
            <w:r>
              <w:t>Real</w:t>
            </w:r>
            <w:r w:rsidR="00334F1B">
              <w:t xml:space="preserve"> </w:t>
            </w:r>
            <w:r w:rsidR="0043714A">
              <w:t>S</w:t>
            </w:r>
            <w:r w:rsidR="00334F1B">
              <w:t>h</w:t>
            </w:r>
            <w:r>
              <w:t>ield</w:t>
            </w:r>
          </w:p>
        </w:tc>
        <w:tc>
          <w:tcPr>
            <w:tcW w:w="1890" w:type="dxa"/>
          </w:tcPr>
          <w:p w14:paraId="34F38B83" w14:textId="77777777" w:rsidR="000B75FB" w:rsidRDefault="000B75FB" w:rsidP="003645D5">
            <w:r>
              <w:t>3.5</w:t>
            </w:r>
            <w:r w:rsidRPr="007830B7">
              <w:t>±</w:t>
            </w:r>
            <w:r>
              <w:t>0.3</w:t>
            </w:r>
            <w:r w:rsidRPr="007830B7">
              <w:t>x</w:t>
            </w:r>
            <w:r>
              <w:t>10</w:t>
            </w:r>
            <w:r w:rsidRPr="00766E48">
              <w:rPr>
                <w:vertAlign w:val="superscript"/>
              </w:rPr>
              <w:t>5</w:t>
            </w:r>
          </w:p>
        </w:tc>
        <w:tc>
          <w:tcPr>
            <w:tcW w:w="1800" w:type="dxa"/>
          </w:tcPr>
          <w:p w14:paraId="7E3BFD93" w14:textId="77777777" w:rsidR="000B75FB" w:rsidRDefault="000B75FB" w:rsidP="003645D5">
            <w:r>
              <w:t>1.0</w:t>
            </w:r>
            <w:r w:rsidRPr="00431B42">
              <w:t>±</w:t>
            </w:r>
            <w:r>
              <w:t>0.2</w:t>
            </w:r>
            <w:r w:rsidRPr="00431B42">
              <w:t>x</w:t>
            </w:r>
            <w:r>
              <w:t>10</w:t>
            </w:r>
            <w:r w:rsidRPr="00766E48">
              <w:rPr>
                <w:vertAlign w:val="superscript"/>
              </w:rPr>
              <w:t>2</w:t>
            </w:r>
          </w:p>
        </w:tc>
        <w:tc>
          <w:tcPr>
            <w:tcW w:w="1818" w:type="dxa"/>
          </w:tcPr>
          <w:p w14:paraId="5E7BDA33" w14:textId="77777777" w:rsidR="000B75FB" w:rsidRDefault="000B75FB" w:rsidP="003645D5">
            <w:r>
              <w:t>0</w:t>
            </w:r>
          </w:p>
        </w:tc>
      </w:tr>
      <w:tr w:rsidR="000B75FB" w14:paraId="4E8BC71D" w14:textId="77777777" w:rsidTr="003645D5">
        <w:tc>
          <w:tcPr>
            <w:tcW w:w="2178" w:type="dxa"/>
            <w:vMerge w:val="restart"/>
          </w:tcPr>
          <w:p w14:paraId="442E3844" w14:textId="77777777" w:rsidR="000B75FB" w:rsidRDefault="000B75FB" w:rsidP="003645D5">
            <w:r>
              <w:t xml:space="preserve">S. </w:t>
            </w:r>
            <w:r w:rsidRPr="00997CF0">
              <w:t>pseudintermedius</w:t>
            </w:r>
          </w:p>
        </w:tc>
        <w:tc>
          <w:tcPr>
            <w:tcW w:w="1890" w:type="dxa"/>
          </w:tcPr>
          <w:p w14:paraId="3C315A00" w14:textId="77777777" w:rsidR="000B75FB" w:rsidRDefault="000B75FB" w:rsidP="003645D5">
            <w:r>
              <w:t>Saline</w:t>
            </w:r>
          </w:p>
        </w:tc>
        <w:tc>
          <w:tcPr>
            <w:tcW w:w="1890" w:type="dxa"/>
          </w:tcPr>
          <w:p w14:paraId="4C568EE9" w14:textId="77777777" w:rsidR="000B75FB" w:rsidRDefault="000B75FB" w:rsidP="003645D5">
            <w:r>
              <w:t>4.1</w:t>
            </w:r>
            <w:r w:rsidRPr="007830B7">
              <w:t>±</w:t>
            </w:r>
            <w:r>
              <w:t>0.4</w:t>
            </w:r>
            <w:r w:rsidRPr="007830B7">
              <w:t>x</w:t>
            </w:r>
            <w:r>
              <w:t>10</w:t>
            </w:r>
            <w:r w:rsidRPr="00766E48">
              <w:rPr>
                <w:vertAlign w:val="superscript"/>
              </w:rPr>
              <w:t>5</w:t>
            </w:r>
          </w:p>
        </w:tc>
        <w:tc>
          <w:tcPr>
            <w:tcW w:w="1800" w:type="dxa"/>
          </w:tcPr>
          <w:p w14:paraId="2FB5637A" w14:textId="77777777" w:rsidR="000B75FB" w:rsidRDefault="000B75FB" w:rsidP="003645D5">
            <w:r>
              <w:t>4.9</w:t>
            </w:r>
            <w:r w:rsidRPr="00431B42">
              <w:t>±</w:t>
            </w:r>
            <w:r>
              <w:t>0.6</w:t>
            </w:r>
            <w:r w:rsidRPr="00431B42">
              <w:t>x</w:t>
            </w:r>
            <w:r>
              <w:t>10</w:t>
            </w:r>
            <w:r w:rsidRPr="00766E48">
              <w:rPr>
                <w:vertAlign w:val="superscript"/>
              </w:rPr>
              <w:t>5</w:t>
            </w:r>
          </w:p>
        </w:tc>
        <w:tc>
          <w:tcPr>
            <w:tcW w:w="1818" w:type="dxa"/>
          </w:tcPr>
          <w:p w14:paraId="5CB60933" w14:textId="77777777" w:rsidR="000B75FB" w:rsidRDefault="000B75FB" w:rsidP="003645D5">
            <w:r>
              <w:t>6.9±0.6x10</w:t>
            </w:r>
            <w:r w:rsidRPr="00766E48">
              <w:rPr>
                <w:vertAlign w:val="superscript"/>
              </w:rPr>
              <w:t>5</w:t>
            </w:r>
          </w:p>
        </w:tc>
      </w:tr>
      <w:tr w:rsidR="000B75FB" w14:paraId="58190426" w14:textId="77777777" w:rsidTr="003645D5">
        <w:trPr>
          <w:trHeight w:val="80"/>
        </w:trPr>
        <w:tc>
          <w:tcPr>
            <w:tcW w:w="2178" w:type="dxa"/>
            <w:vMerge/>
          </w:tcPr>
          <w:p w14:paraId="6362785A" w14:textId="77777777" w:rsidR="000B75FB" w:rsidRDefault="000B75FB" w:rsidP="003645D5"/>
        </w:tc>
        <w:tc>
          <w:tcPr>
            <w:tcW w:w="1890" w:type="dxa"/>
          </w:tcPr>
          <w:p w14:paraId="53B00636" w14:textId="42CD7DAC" w:rsidR="000B75FB" w:rsidRDefault="005F70F6" w:rsidP="003645D5">
            <w:r>
              <w:t>Real</w:t>
            </w:r>
            <w:r w:rsidR="00334F1B">
              <w:t xml:space="preserve"> S</w:t>
            </w:r>
            <w:r>
              <w:t>hield</w:t>
            </w:r>
          </w:p>
        </w:tc>
        <w:tc>
          <w:tcPr>
            <w:tcW w:w="1890" w:type="dxa"/>
          </w:tcPr>
          <w:p w14:paraId="22EB2694" w14:textId="77777777" w:rsidR="000B75FB" w:rsidRDefault="000B75FB" w:rsidP="003645D5">
            <w:r>
              <w:t>4.1</w:t>
            </w:r>
            <w:r w:rsidRPr="007830B7">
              <w:t>±</w:t>
            </w:r>
            <w:r>
              <w:t>0.4</w:t>
            </w:r>
            <w:r w:rsidRPr="007830B7">
              <w:t>x</w:t>
            </w:r>
            <w:r>
              <w:t>10</w:t>
            </w:r>
            <w:r w:rsidRPr="00766E48">
              <w:rPr>
                <w:vertAlign w:val="superscript"/>
              </w:rPr>
              <w:t>5</w:t>
            </w:r>
          </w:p>
        </w:tc>
        <w:tc>
          <w:tcPr>
            <w:tcW w:w="1800" w:type="dxa"/>
          </w:tcPr>
          <w:p w14:paraId="3233B0E4" w14:textId="77777777" w:rsidR="000B75FB" w:rsidRDefault="000B75FB" w:rsidP="003645D5">
            <w:r>
              <w:t>1.2</w:t>
            </w:r>
            <w:r w:rsidRPr="00431B42">
              <w:t>±</w:t>
            </w:r>
            <w:r>
              <w:t>0.4</w:t>
            </w:r>
            <w:r w:rsidRPr="00431B42">
              <w:t>x</w:t>
            </w:r>
            <w:r>
              <w:t>10</w:t>
            </w:r>
            <w:r w:rsidRPr="00766E48">
              <w:rPr>
                <w:vertAlign w:val="superscript"/>
              </w:rPr>
              <w:t>2</w:t>
            </w:r>
          </w:p>
        </w:tc>
        <w:tc>
          <w:tcPr>
            <w:tcW w:w="1818" w:type="dxa"/>
          </w:tcPr>
          <w:p w14:paraId="0415EC5B" w14:textId="77777777" w:rsidR="000B75FB" w:rsidRDefault="000B75FB" w:rsidP="003645D5">
            <w:r>
              <w:t>0</w:t>
            </w:r>
          </w:p>
        </w:tc>
      </w:tr>
    </w:tbl>
    <w:p w14:paraId="509AD46F" w14:textId="77777777" w:rsidR="000B75FB" w:rsidRPr="00194471" w:rsidRDefault="000B75FB" w:rsidP="000B75FB">
      <w:pPr>
        <w:rPr>
          <w:b/>
          <w:bCs/>
          <w:sz w:val="24"/>
          <w:szCs w:val="24"/>
          <w:u w:val="single"/>
        </w:rPr>
      </w:pPr>
      <w:r w:rsidRPr="00194471">
        <w:rPr>
          <w:b/>
          <w:bCs/>
          <w:sz w:val="24"/>
          <w:szCs w:val="24"/>
          <w:u w:val="single"/>
        </w:rPr>
        <w:t>c) Biofilm on bovine mammary gland epithelial cells. Comparison to Biofilm established for 3 days.</w:t>
      </w:r>
    </w:p>
    <w:tbl>
      <w:tblPr>
        <w:tblStyle w:val="TableGrid"/>
        <w:tblW w:w="0" w:type="auto"/>
        <w:tblLook w:val="04A0" w:firstRow="1" w:lastRow="0" w:firstColumn="1" w:lastColumn="0" w:noHBand="0" w:noVBand="1"/>
      </w:tblPr>
      <w:tblGrid>
        <w:gridCol w:w="1852"/>
        <w:gridCol w:w="1875"/>
        <w:gridCol w:w="1874"/>
        <w:gridCol w:w="1874"/>
        <w:gridCol w:w="1875"/>
      </w:tblGrid>
      <w:tr w:rsidR="000B75FB" w14:paraId="406A8B46" w14:textId="77777777" w:rsidTr="003645D5">
        <w:tc>
          <w:tcPr>
            <w:tcW w:w="1915" w:type="dxa"/>
          </w:tcPr>
          <w:p w14:paraId="5ED47958" w14:textId="77777777" w:rsidR="000B75FB" w:rsidRDefault="000B75FB" w:rsidP="003645D5">
            <w:r>
              <w:t>Bacteria</w:t>
            </w:r>
          </w:p>
        </w:tc>
        <w:tc>
          <w:tcPr>
            <w:tcW w:w="1915" w:type="dxa"/>
          </w:tcPr>
          <w:p w14:paraId="184008B3" w14:textId="77777777" w:rsidR="000B75FB" w:rsidRDefault="000B75FB" w:rsidP="003645D5">
            <w:r>
              <w:t>Treatment</w:t>
            </w:r>
          </w:p>
        </w:tc>
        <w:tc>
          <w:tcPr>
            <w:tcW w:w="1915" w:type="dxa"/>
          </w:tcPr>
          <w:p w14:paraId="6B9A8BCC" w14:textId="77777777" w:rsidR="000B75FB" w:rsidRDefault="000B75FB" w:rsidP="003645D5">
            <w:r>
              <w:t>Time 0</w:t>
            </w:r>
          </w:p>
        </w:tc>
        <w:tc>
          <w:tcPr>
            <w:tcW w:w="1915" w:type="dxa"/>
          </w:tcPr>
          <w:p w14:paraId="22F209F9" w14:textId="77777777" w:rsidR="000B75FB" w:rsidRDefault="000B75FB" w:rsidP="003645D5">
            <w:r>
              <w:t>After 2 days of treatment</w:t>
            </w:r>
          </w:p>
        </w:tc>
        <w:tc>
          <w:tcPr>
            <w:tcW w:w="1916" w:type="dxa"/>
          </w:tcPr>
          <w:p w14:paraId="3A75487C" w14:textId="77777777" w:rsidR="000B75FB" w:rsidRDefault="000B75FB" w:rsidP="003645D5">
            <w:r>
              <w:t>After 4 days of treatment</w:t>
            </w:r>
          </w:p>
        </w:tc>
      </w:tr>
      <w:tr w:rsidR="000B75FB" w14:paraId="5332DC79" w14:textId="77777777" w:rsidTr="003645D5">
        <w:tc>
          <w:tcPr>
            <w:tcW w:w="1915" w:type="dxa"/>
            <w:vMerge w:val="restart"/>
          </w:tcPr>
          <w:p w14:paraId="526DC82E" w14:textId="77777777" w:rsidR="000B75FB" w:rsidRDefault="000B75FB" w:rsidP="003645D5">
            <w:r w:rsidRPr="00997CF0">
              <w:rPr>
                <w:i/>
              </w:rPr>
              <w:t>S. aureus</w:t>
            </w:r>
          </w:p>
        </w:tc>
        <w:tc>
          <w:tcPr>
            <w:tcW w:w="1915" w:type="dxa"/>
          </w:tcPr>
          <w:p w14:paraId="58A57F0D" w14:textId="77777777" w:rsidR="000B75FB" w:rsidRDefault="000B75FB" w:rsidP="003645D5">
            <w:r>
              <w:t>Saline</w:t>
            </w:r>
          </w:p>
        </w:tc>
        <w:tc>
          <w:tcPr>
            <w:tcW w:w="1915" w:type="dxa"/>
          </w:tcPr>
          <w:p w14:paraId="6007F69A" w14:textId="77777777" w:rsidR="000B75FB" w:rsidRDefault="000B75FB" w:rsidP="003645D5">
            <w:r>
              <w:t>4.3</w:t>
            </w:r>
            <w:r w:rsidRPr="007830B7">
              <w:t>±</w:t>
            </w:r>
            <w:r>
              <w:t>0.4x10</w:t>
            </w:r>
            <w:r w:rsidRPr="002C6049">
              <w:rPr>
                <w:vertAlign w:val="superscript"/>
              </w:rPr>
              <w:t>5</w:t>
            </w:r>
          </w:p>
        </w:tc>
        <w:tc>
          <w:tcPr>
            <w:tcW w:w="1915" w:type="dxa"/>
          </w:tcPr>
          <w:p w14:paraId="2C8C6CD4" w14:textId="77777777" w:rsidR="000B75FB" w:rsidRDefault="000B75FB" w:rsidP="003645D5">
            <w:r>
              <w:t>4.9</w:t>
            </w:r>
            <w:r w:rsidRPr="007B7CC0">
              <w:t>±</w:t>
            </w:r>
            <w:r>
              <w:t>0.4</w:t>
            </w:r>
            <w:r w:rsidRPr="007B7CC0">
              <w:t>x</w:t>
            </w:r>
            <w:r>
              <w:t>10</w:t>
            </w:r>
            <w:r w:rsidRPr="002C6049">
              <w:rPr>
                <w:vertAlign w:val="superscript"/>
              </w:rPr>
              <w:t>5</w:t>
            </w:r>
          </w:p>
        </w:tc>
        <w:tc>
          <w:tcPr>
            <w:tcW w:w="1916" w:type="dxa"/>
          </w:tcPr>
          <w:p w14:paraId="2237D6A9" w14:textId="77777777" w:rsidR="000B75FB" w:rsidRDefault="000B75FB" w:rsidP="003645D5">
            <w:r>
              <w:t>5.8</w:t>
            </w:r>
            <w:r w:rsidRPr="007830B7">
              <w:t>±</w:t>
            </w:r>
            <w:r>
              <w:t>0.6x10</w:t>
            </w:r>
            <w:r w:rsidRPr="002C6049">
              <w:rPr>
                <w:vertAlign w:val="superscript"/>
              </w:rPr>
              <w:t>5</w:t>
            </w:r>
          </w:p>
        </w:tc>
      </w:tr>
      <w:tr w:rsidR="000B75FB" w14:paraId="7A20E2AC" w14:textId="77777777" w:rsidTr="003645D5">
        <w:tc>
          <w:tcPr>
            <w:tcW w:w="1915" w:type="dxa"/>
            <w:vMerge/>
          </w:tcPr>
          <w:p w14:paraId="6140E7F2" w14:textId="77777777" w:rsidR="000B75FB" w:rsidRDefault="000B75FB" w:rsidP="003645D5"/>
        </w:tc>
        <w:tc>
          <w:tcPr>
            <w:tcW w:w="1915" w:type="dxa"/>
          </w:tcPr>
          <w:p w14:paraId="120F0E87" w14:textId="390F9A3D" w:rsidR="000B75FB" w:rsidRDefault="005F70F6" w:rsidP="003645D5">
            <w:r>
              <w:t>Real</w:t>
            </w:r>
            <w:r w:rsidR="00334F1B">
              <w:t xml:space="preserve"> Sh</w:t>
            </w:r>
            <w:r>
              <w:t>ield</w:t>
            </w:r>
          </w:p>
        </w:tc>
        <w:tc>
          <w:tcPr>
            <w:tcW w:w="1915" w:type="dxa"/>
          </w:tcPr>
          <w:p w14:paraId="66ACFBD3" w14:textId="77777777" w:rsidR="000B75FB" w:rsidRDefault="000B75FB" w:rsidP="003645D5">
            <w:r>
              <w:t>4.5</w:t>
            </w:r>
            <w:r w:rsidRPr="00EE5611">
              <w:t>±</w:t>
            </w:r>
            <w:r>
              <w:t>0.2</w:t>
            </w:r>
            <w:r w:rsidRPr="00EE5611">
              <w:t>x</w:t>
            </w:r>
            <w:r>
              <w:t>10</w:t>
            </w:r>
            <w:r w:rsidRPr="002C6049">
              <w:rPr>
                <w:vertAlign w:val="superscript"/>
              </w:rPr>
              <w:t>5</w:t>
            </w:r>
          </w:p>
        </w:tc>
        <w:tc>
          <w:tcPr>
            <w:tcW w:w="1915" w:type="dxa"/>
          </w:tcPr>
          <w:p w14:paraId="1545C2FE" w14:textId="77777777" w:rsidR="000B75FB" w:rsidRDefault="000B75FB" w:rsidP="003645D5">
            <w:r>
              <w:t>2.0</w:t>
            </w:r>
            <w:r w:rsidRPr="007B7CC0">
              <w:t>±</w:t>
            </w:r>
            <w:r>
              <w:t>0.2</w:t>
            </w:r>
            <w:r w:rsidRPr="007B7CC0">
              <w:t>x</w:t>
            </w:r>
            <w:r>
              <w:t>10</w:t>
            </w:r>
            <w:r w:rsidRPr="002C6049">
              <w:rPr>
                <w:vertAlign w:val="superscript"/>
              </w:rPr>
              <w:t>2</w:t>
            </w:r>
          </w:p>
        </w:tc>
        <w:tc>
          <w:tcPr>
            <w:tcW w:w="1916" w:type="dxa"/>
          </w:tcPr>
          <w:p w14:paraId="30564EFC" w14:textId="77777777" w:rsidR="000B75FB" w:rsidRDefault="000B75FB" w:rsidP="003645D5">
            <w:r>
              <w:t>0</w:t>
            </w:r>
          </w:p>
        </w:tc>
      </w:tr>
      <w:tr w:rsidR="000B75FB" w14:paraId="04C7B1D8" w14:textId="77777777" w:rsidTr="003645D5">
        <w:tc>
          <w:tcPr>
            <w:tcW w:w="1915" w:type="dxa"/>
            <w:vMerge/>
          </w:tcPr>
          <w:p w14:paraId="5AA4EB7A" w14:textId="77777777" w:rsidR="000B75FB" w:rsidRDefault="000B75FB" w:rsidP="003645D5"/>
        </w:tc>
        <w:tc>
          <w:tcPr>
            <w:tcW w:w="1915" w:type="dxa"/>
          </w:tcPr>
          <w:p w14:paraId="03EA7F11" w14:textId="77777777" w:rsidR="000B75FB" w:rsidRDefault="000B75FB" w:rsidP="003645D5">
            <w:r>
              <w:t>Cephalothin</w:t>
            </w:r>
          </w:p>
        </w:tc>
        <w:tc>
          <w:tcPr>
            <w:tcW w:w="1915" w:type="dxa"/>
          </w:tcPr>
          <w:p w14:paraId="56195730" w14:textId="77777777" w:rsidR="000B75FB" w:rsidRDefault="000B75FB" w:rsidP="003645D5">
            <w:r>
              <w:t>1.2</w:t>
            </w:r>
            <w:r w:rsidRPr="00EE5611">
              <w:t>±</w:t>
            </w:r>
            <w:r>
              <w:t>0.4</w:t>
            </w:r>
            <w:r w:rsidRPr="00EE5611">
              <w:t>x</w:t>
            </w:r>
            <w:r>
              <w:t>10</w:t>
            </w:r>
            <w:r w:rsidRPr="002C6049">
              <w:rPr>
                <w:vertAlign w:val="superscript"/>
              </w:rPr>
              <w:t>5</w:t>
            </w:r>
          </w:p>
        </w:tc>
        <w:tc>
          <w:tcPr>
            <w:tcW w:w="1915" w:type="dxa"/>
          </w:tcPr>
          <w:p w14:paraId="2532A621" w14:textId="77777777" w:rsidR="000B75FB" w:rsidRDefault="000B75FB" w:rsidP="003645D5">
            <w:r>
              <w:t>4.4</w:t>
            </w:r>
            <w:r w:rsidRPr="007B7CC0">
              <w:t>±</w:t>
            </w:r>
            <w:r>
              <w:t>0.4</w:t>
            </w:r>
            <w:r w:rsidRPr="007B7CC0">
              <w:t>x</w:t>
            </w:r>
            <w:r>
              <w:t>10</w:t>
            </w:r>
            <w:r w:rsidRPr="002C6049">
              <w:rPr>
                <w:vertAlign w:val="superscript"/>
              </w:rPr>
              <w:t>5</w:t>
            </w:r>
          </w:p>
        </w:tc>
        <w:tc>
          <w:tcPr>
            <w:tcW w:w="1916" w:type="dxa"/>
          </w:tcPr>
          <w:p w14:paraId="231C03BA" w14:textId="77777777" w:rsidR="000B75FB" w:rsidRDefault="000B75FB" w:rsidP="003645D5">
            <w:r>
              <w:t>3.5</w:t>
            </w:r>
            <w:r w:rsidRPr="007830B7">
              <w:t>±</w:t>
            </w:r>
            <w:r>
              <w:t>0.6x10</w:t>
            </w:r>
            <w:r w:rsidRPr="002C6049">
              <w:rPr>
                <w:vertAlign w:val="superscript"/>
              </w:rPr>
              <w:t>5</w:t>
            </w:r>
          </w:p>
        </w:tc>
      </w:tr>
    </w:tbl>
    <w:p w14:paraId="138936DC" w14:textId="084CC716" w:rsidR="00C7646B" w:rsidRPr="00B51CF6" w:rsidRDefault="00C7646B" w:rsidP="00273A35">
      <w:pPr>
        <w:pStyle w:val="Heading4"/>
      </w:pPr>
      <w:r w:rsidRPr="00332C60">
        <w:t>Anti-bacterial effect against a clinical isolate of Staphylococcus aureus (methicillin-resistant)</w:t>
      </w:r>
    </w:p>
    <w:p w14:paraId="120A3F96" w14:textId="77777777" w:rsidR="00C7646B" w:rsidRPr="00194471" w:rsidRDefault="00C7646B" w:rsidP="00C7646B">
      <w:pPr>
        <w:rPr>
          <w:sz w:val="24"/>
          <w:szCs w:val="24"/>
        </w:rPr>
      </w:pPr>
      <w:r w:rsidRPr="00194471">
        <w:rPr>
          <w:sz w:val="24"/>
          <w:szCs w:val="24"/>
        </w:rPr>
        <w:t>Experimental groups                                                            CFU/ml</w:t>
      </w:r>
    </w:p>
    <w:p w14:paraId="50BD5007" w14:textId="0C06832F" w:rsidR="00C7646B" w:rsidRDefault="00D10A08" w:rsidP="00C7646B">
      <w:r>
        <w:t xml:space="preserve">     </w:t>
      </w:r>
      <w:r w:rsidR="00C7646B">
        <w:t xml:space="preserve">                                             </w:t>
      </w:r>
      <w:r w:rsidR="004137D2">
        <w:t xml:space="preserve">       C</w:t>
      </w:r>
      <w:r w:rsidR="00C7646B">
        <w:t xml:space="preserve">ontrol            </w:t>
      </w:r>
      <w:r w:rsidR="004137D2">
        <w:t xml:space="preserve">             Formulation </w:t>
      </w:r>
    </w:p>
    <w:p w14:paraId="5BCB738F" w14:textId="4BD7E8B8" w:rsidR="00C7646B" w:rsidRDefault="00C7646B" w:rsidP="00C7646B">
      <w:r>
        <w:t>No treatment                                 2 x 10</w:t>
      </w:r>
      <w:r w:rsidRPr="00A61070">
        <w:rPr>
          <w:vertAlign w:val="superscript"/>
        </w:rPr>
        <w:t>7</w:t>
      </w:r>
      <w:r>
        <w:t xml:space="preserve">                             3 x 10</w:t>
      </w:r>
      <w:r w:rsidRPr="00A61070">
        <w:rPr>
          <w:vertAlign w:val="superscript"/>
        </w:rPr>
        <w:t>7</w:t>
      </w:r>
      <w:r>
        <w:t xml:space="preserve">                             </w:t>
      </w:r>
    </w:p>
    <w:p w14:paraId="24B5800D" w14:textId="423DE128" w:rsidR="00C7646B" w:rsidRDefault="00C7646B" w:rsidP="00C7646B">
      <w:r>
        <w:t xml:space="preserve">No dilution                                 No growth                         No growth                         </w:t>
      </w:r>
    </w:p>
    <w:p w14:paraId="71875C1B" w14:textId="7616F80F" w:rsidR="00C7646B" w:rsidRDefault="00C7646B" w:rsidP="00C7646B">
      <w:r>
        <w:t xml:space="preserve">1:10 dilution                               No growth                         No growth                         </w:t>
      </w:r>
    </w:p>
    <w:p w14:paraId="2C6DF188" w14:textId="6A3744FE" w:rsidR="00C7646B" w:rsidRDefault="00C7646B" w:rsidP="00C7646B">
      <w:r>
        <w:t xml:space="preserve">1:100 dilution                              No growth                        No growth                        </w:t>
      </w:r>
    </w:p>
    <w:p w14:paraId="3D7B14FA" w14:textId="655EB3B1" w:rsidR="00C7646B" w:rsidRPr="004B3789" w:rsidRDefault="00C7646B" w:rsidP="00C7646B">
      <w:r w:rsidRPr="004B3789">
        <w:t xml:space="preserve">1: 1,000 dilution                          435                                     392                                   </w:t>
      </w:r>
    </w:p>
    <w:p w14:paraId="04FB9A54" w14:textId="7D206AF5" w:rsidR="00C7646B" w:rsidRPr="004B3789" w:rsidRDefault="00C7646B" w:rsidP="00C7646B">
      <w:pPr>
        <w:pBdr>
          <w:bottom w:val="single" w:sz="12" w:space="1" w:color="auto"/>
        </w:pBdr>
      </w:pPr>
      <w:r w:rsidRPr="004B3789">
        <w:t>1:10,000 dilution                        3,4 x 10</w:t>
      </w:r>
      <w:r w:rsidRPr="004B3789">
        <w:rPr>
          <w:vertAlign w:val="superscript"/>
        </w:rPr>
        <w:t>3</w:t>
      </w:r>
      <w:r w:rsidRPr="004B3789">
        <w:t xml:space="preserve">                           3,9 x 10</w:t>
      </w:r>
      <w:r w:rsidRPr="004B3789">
        <w:rPr>
          <w:vertAlign w:val="superscript"/>
        </w:rPr>
        <w:t>3</w:t>
      </w:r>
      <w:r w:rsidRPr="004B3789">
        <w:t xml:space="preserve">                              </w:t>
      </w:r>
    </w:p>
    <w:p w14:paraId="07A51EC7" w14:textId="7B3F19CC" w:rsidR="009565B6" w:rsidRDefault="009565B6" w:rsidP="00273A35">
      <w:pPr>
        <w:pStyle w:val="Heading4"/>
      </w:pPr>
      <w:r>
        <w:t xml:space="preserve"> Anti-bacterial effect. E. coli (clinical isolate)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114"/>
        <w:gridCol w:w="3114"/>
      </w:tblGrid>
      <w:tr w:rsidR="009565B6" w14:paraId="0BFD0A20" w14:textId="77777777" w:rsidTr="00521268">
        <w:tc>
          <w:tcPr>
            <w:tcW w:w="3132" w:type="dxa"/>
            <w:tcBorders>
              <w:bottom w:val="single" w:sz="4" w:space="0" w:color="auto"/>
            </w:tcBorders>
          </w:tcPr>
          <w:p w14:paraId="649A6326" w14:textId="77777777" w:rsidR="009565B6" w:rsidRDefault="009565B6" w:rsidP="003645D5">
            <w:pPr>
              <w:spacing w:line="360" w:lineRule="auto"/>
            </w:pPr>
            <w:r>
              <w:t>Experimental group</w:t>
            </w:r>
          </w:p>
        </w:tc>
        <w:tc>
          <w:tcPr>
            <w:tcW w:w="6228" w:type="dxa"/>
            <w:gridSpan w:val="2"/>
            <w:tcBorders>
              <w:bottom w:val="single" w:sz="4" w:space="0" w:color="auto"/>
            </w:tcBorders>
          </w:tcPr>
          <w:p w14:paraId="11DAA51D" w14:textId="77777777" w:rsidR="009565B6" w:rsidRDefault="009565B6" w:rsidP="003645D5">
            <w:pPr>
              <w:spacing w:line="360" w:lineRule="auto"/>
              <w:jc w:val="center"/>
            </w:pPr>
            <w:r>
              <w:t>CFU/ml</w:t>
            </w:r>
          </w:p>
        </w:tc>
      </w:tr>
      <w:tr w:rsidR="009565B6" w14:paraId="257E4CB9" w14:textId="77777777" w:rsidTr="00521268">
        <w:tc>
          <w:tcPr>
            <w:tcW w:w="3132" w:type="dxa"/>
            <w:tcBorders>
              <w:top w:val="single" w:sz="4" w:space="0" w:color="auto"/>
            </w:tcBorders>
          </w:tcPr>
          <w:p w14:paraId="057A3722" w14:textId="77777777" w:rsidR="009565B6" w:rsidRDefault="009565B6" w:rsidP="003645D5">
            <w:pPr>
              <w:spacing w:line="360" w:lineRule="auto"/>
            </w:pPr>
          </w:p>
        </w:tc>
        <w:tc>
          <w:tcPr>
            <w:tcW w:w="3114" w:type="dxa"/>
            <w:tcBorders>
              <w:top w:val="single" w:sz="4" w:space="0" w:color="auto"/>
              <w:bottom w:val="single" w:sz="4" w:space="0" w:color="auto"/>
            </w:tcBorders>
          </w:tcPr>
          <w:p w14:paraId="3CA1CE19" w14:textId="77777777" w:rsidR="009565B6" w:rsidRDefault="009565B6" w:rsidP="003645D5">
            <w:pPr>
              <w:spacing w:line="360" w:lineRule="auto"/>
            </w:pPr>
            <w:r>
              <w:t>N-S</w:t>
            </w:r>
          </w:p>
        </w:tc>
        <w:tc>
          <w:tcPr>
            <w:tcW w:w="3114" w:type="dxa"/>
            <w:tcBorders>
              <w:top w:val="single" w:sz="4" w:space="0" w:color="auto"/>
              <w:bottom w:val="single" w:sz="4" w:space="0" w:color="auto"/>
            </w:tcBorders>
          </w:tcPr>
          <w:p w14:paraId="266C5825" w14:textId="77777777" w:rsidR="009565B6" w:rsidRDefault="009565B6" w:rsidP="003645D5">
            <w:pPr>
              <w:spacing w:line="360" w:lineRule="auto"/>
            </w:pPr>
            <w:r>
              <w:t>No N-S</w:t>
            </w:r>
          </w:p>
        </w:tc>
      </w:tr>
      <w:tr w:rsidR="009565B6" w14:paraId="682C81EE" w14:textId="77777777" w:rsidTr="00521268">
        <w:tc>
          <w:tcPr>
            <w:tcW w:w="3132" w:type="dxa"/>
          </w:tcPr>
          <w:p w14:paraId="79522168" w14:textId="77777777" w:rsidR="009565B6" w:rsidRDefault="009565B6" w:rsidP="003645D5">
            <w:pPr>
              <w:spacing w:line="360" w:lineRule="auto"/>
            </w:pPr>
            <w:r>
              <w:t>No treatment</w:t>
            </w:r>
          </w:p>
        </w:tc>
        <w:tc>
          <w:tcPr>
            <w:tcW w:w="3114" w:type="dxa"/>
            <w:tcBorders>
              <w:top w:val="single" w:sz="4" w:space="0" w:color="auto"/>
            </w:tcBorders>
          </w:tcPr>
          <w:p w14:paraId="5ED88891" w14:textId="77777777" w:rsidR="009565B6" w:rsidRPr="00F14665" w:rsidRDefault="009565B6" w:rsidP="003645D5">
            <w:pPr>
              <w:spacing w:line="360" w:lineRule="auto"/>
              <w:rPr>
                <w:vertAlign w:val="superscript"/>
              </w:rPr>
            </w:pPr>
            <w:r>
              <w:t>3 x 10</w:t>
            </w:r>
            <w:r>
              <w:rPr>
                <w:vertAlign w:val="superscript"/>
              </w:rPr>
              <w:t>7</w:t>
            </w:r>
          </w:p>
        </w:tc>
        <w:tc>
          <w:tcPr>
            <w:tcW w:w="3114" w:type="dxa"/>
            <w:tcBorders>
              <w:top w:val="single" w:sz="4" w:space="0" w:color="auto"/>
            </w:tcBorders>
          </w:tcPr>
          <w:p w14:paraId="33FC1132" w14:textId="77777777" w:rsidR="009565B6" w:rsidRPr="00F14665" w:rsidRDefault="009565B6" w:rsidP="003645D5">
            <w:pPr>
              <w:spacing w:line="360" w:lineRule="auto"/>
              <w:rPr>
                <w:vertAlign w:val="superscript"/>
              </w:rPr>
            </w:pPr>
            <w:r>
              <w:t>2.6 x 10</w:t>
            </w:r>
            <w:r>
              <w:rPr>
                <w:vertAlign w:val="superscript"/>
              </w:rPr>
              <w:t>7</w:t>
            </w:r>
          </w:p>
        </w:tc>
      </w:tr>
      <w:tr w:rsidR="009565B6" w14:paraId="3F0DCD63" w14:textId="77777777" w:rsidTr="00521268">
        <w:tc>
          <w:tcPr>
            <w:tcW w:w="3132" w:type="dxa"/>
          </w:tcPr>
          <w:p w14:paraId="0E816E57" w14:textId="7A070F00" w:rsidR="009565B6" w:rsidRDefault="008338DD" w:rsidP="003645D5">
            <w:pPr>
              <w:spacing w:line="360" w:lineRule="auto"/>
            </w:pPr>
            <w:r>
              <w:t>Formulation</w:t>
            </w:r>
          </w:p>
        </w:tc>
        <w:tc>
          <w:tcPr>
            <w:tcW w:w="3114" w:type="dxa"/>
          </w:tcPr>
          <w:p w14:paraId="1672C225" w14:textId="77777777" w:rsidR="009565B6" w:rsidRDefault="009565B6" w:rsidP="003645D5">
            <w:pPr>
              <w:spacing w:line="360" w:lineRule="auto"/>
            </w:pPr>
            <w:r>
              <w:t>No growth</w:t>
            </w:r>
          </w:p>
        </w:tc>
        <w:tc>
          <w:tcPr>
            <w:tcW w:w="3114" w:type="dxa"/>
          </w:tcPr>
          <w:p w14:paraId="4B8EC44E" w14:textId="77777777" w:rsidR="009565B6" w:rsidRDefault="009565B6" w:rsidP="003645D5">
            <w:pPr>
              <w:spacing w:line="360" w:lineRule="auto"/>
            </w:pPr>
            <w:r>
              <w:t>No growth</w:t>
            </w:r>
          </w:p>
        </w:tc>
      </w:tr>
      <w:tr w:rsidR="009565B6" w14:paraId="77BB7457" w14:textId="77777777" w:rsidTr="00521268">
        <w:tc>
          <w:tcPr>
            <w:tcW w:w="3132" w:type="dxa"/>
          </w:tcPr>
          <w:p w14:paraId="0F8D1BC5" w14:textId="77777777" w:rsidR="009565B6" w:rsidRDefault="009565B6" w:rsidP="003645D5">
            <w:pPr>
              <w:spacing w:line="360" w:lineRule="auto"/>
            </w:pPr>
            <w:r>
              <w:t>1:10 dilution</w:t>
            </w:r>
          </w:p>
        </w:tc>
        <w:tc>
          <w:tcPr>
            <w:tcW w:w="3114" w:type="dxa"/>
          </w:tcPr>
          <w:p w14:paraId="336F0F03" w14:textId="77777777" w:rsidR="009565B6" w:rsidRDefault="009565B6" w:rsidP="003645D5">
            <w:pPr>
              <w:spacing w:line="360" w:lineRule="auto"/>
            </w:pPr>
            <w:r>
              <w:t>No growth</w:t>
            </w:r>
          </w:p>
        </w:tc>
        <w:tc>
          <w:tcPr>
            <w:tcW w:w="3114" w:type="dxa"/>
          </w:tcPr>
          <w:p w14:paraId="469FB3A4" w14:textId="77777777" w:rsidR="009565B6" w:rsidRDefault="009565B6" w:rsidP="003645D5">
            <w:pPr>
              <w:spacing w:line="360" w:lineRule="auto"/>
            </w:pPr>
            <w:r>
              <w:t>No growth</w:t>
            </w:r>
          </w:p>
        </w:tc>
      </w:tr>
      <w:tr w:rsidR="009565B6" w14:paraId="7EBDD971" w14:textId="77777777" w:rsidTr="00521268">
        <w:tc>
          <w:tcPr>
            <w:tcW w:w="3132" w:type="dxa"/>
          </w:tcPr>
          <w:p w14:paraId="6D6B1EAB" w14:textId="77777777" w:rsidR="009565B6" w:rsidRDefault="009565B6" w:rsidP="003645D5">
            <w:pPr>
              <w:spacing w:line="360" w:lineRule="auto"/>
            </w:pPr>
            <w:r>
              <w:t>1:100 dilution</w:t>
            </w:r>
          </w:p>
        </w:tc>
        <w:tc>
          <w:tcPr>
            <w:tcW w:w="3114" w:type="dxa"/>
          </w:tcPr>
          <w:p w14:paraId="41848A12" w14:textId="77777777" w:rsidR="009565B6" w:rsidRDefault="009565B6" w:rsidP="003645D5">
            <w:pPr>
              <w:spacing w:line="360" w:lineRule="auto"/>
            </w:pPr>
            <w:r>
              <w:t>No growth</w:t>
            </w:r>
          </w:p>
        </w:tc>
        <w:tc>
          <w:tcPr>
            <w:tcW w:w="3114" w:type="dxa"/>
          </w:tcPr>
          <w:p w14:paraId="14B1A970" w14:textId="77777777" w:rsidR="009565B6" w:rsidRDefault="009565B6" w:rsidP="003645D5">
            <w:pPr>
              <w:spacing w:line="360" w:lineRule="auto"/>
            </w:pPr>
            <w:r>
              <w:t>No growth</w:t>
            </w:r>
          </w:p>
        </w:tc>
      </w:tr>
      <w:tr w:rsidR="009565B6" w14:paraId="6CC0CB05" w14:textId="77777777" w:rsidTr="00521268">
        <w:tc>
          <w:tcPr>
            <w:tcW w:w="3132" w:type="dxa"/>
          </w:tcPr>
          <w:p w14:paraId="544BC740" w14:textId="69321C9A" w:rsidR="009565B6" w:rsidRDefault="009565B6" w:rsidP="003645D5">
            <w:pPr>
              <w:spacing w:line="360" w:lineRule="auto"/>
            </w:pPr>
            <w:r>
              <w:t>1:1000 dilution</w:t>
            </w:r>
          </w:p>
        </w:tc>
        <w:tc>
          <w:tcPr>
            <w:tcW w:w="3114" w:type="dxa"/>
          </w:tcPr>
          <w:p w14:paraId="7A27BE2F" w14:textId="77777777" w:rsidR="009565B6" w:rsidRDefault="009565B6" w:rsidP="003645D5">
            <w:pPr>
              <w:spacing w:line="360" w:lineRule="auto"/>
            </w:pPr>
            <w:r>
              <w:t>176</w:t>
            </w:r>
          </w:p>
        </w:tc>
        <w:tc>
          <w:tcPr>
            <w:tcW w:w="3114" w:type="dxa"/>
          </w:tcPr>
          <w:p w14:paraId="61B80C68" w14:textId="77777777" w:rsidR="009565B6" w:rsidRDefault="009565B6" w:rsidP="003645D5">
            <w:pPr>
              <w:spacing w:line="360" w:lineRule="auto"/>
            </w:pPr>
            <w:r>
              <w:t>201</w:t>
            </w:r>
          </w:p>
        </w:tc>
      </w:tr>
      <w:tr w:rsidR="009565B6" w14:paraId="4E8D9D56" w14:textId="77777777" w:rsidTr="00521268">
        <w:tc>
          <w:tcPr>
            <w:tcW w:w="3132" w:type="dxa"/>
          </w:tcPr>
          <w:p w14:paraId="3B396578" w14:textId="0EB890E6" w:rsidR="009565B6" w:rsidRDefault="009565B6" w:rsidP="003645D5">
            <w:pPr>
              <w:spacing w:line="360" w:lineRule="auto"/>
            </w:pPr>
            <w:r>
              <w:t>1:10,000 dilution</w:t>
            </w:r>
          </w:p>
        </w:tc>
        <w:tc>
          <w:tcPr>
            <w:tcW w:w="3114" w:type="dxa"/>
          </w:tcPr>
          <w:p w14:paraId="23F680BE" w14:textId="77777777" w:rsidR="009565B6" w:rsidRPr="00F14665" w:rsidRDefault="009565B6" w:rsidP="003645D5">
            <w:pPr>
              <w:spacing w:line="360" w:lineRule="auto"/>
              <w:rPr>
                <w:vertAlign w:val="superscript"/>
              </w:rPr>
            </w:pPr>
            <w:r>
              <w:t>6 x 10</w:t>
            </w:r>
            <w:r>
              <w:rPr>
                <w:vertAlign w:val="superscript"/>
              </w:rPr>
              <w:t>4</w:t>
            </w:r>
          </w:p>
        </w:tc>
        <w:tc>
          <w:tcPr>
            <w:tcW w:w="3114" w:type="dxa"/>
          </w:tcPr>
          <w:p w14:paraId="42B5ABD3" w14:textId="08EE5BF1" w:rsidR="009565B6" w:rsidRPr="00F14665" w:rsidRDefault="009565B6" w:rsidP="003645D5">
            <w:pPr>
              <w:spacing w:line="360" w:lineRule="auto"/>
              <w:rPr>
                <w:vertAlign w:val="superscript"/>
              </w:rPr>
            </w:pPr>
            <w:r>
              <w:t>5 x 10</w:t>
            </w:r>
            <w:r>
              <w:rPr>
                <w:vertAlign w:val="superscript"/>
              </w:rPr>
              <w:t>4</w:t>
            </w:r>
          </w:p>
        </w:tc>
      </w:tr>
      <w:tr w:rsidR="009565B6" w14:paraId="3DA24D59" w14:textId="77777777" w:rsidTr="00521268">
        <w:tc>
          <w:tcPr>
            <w:tcW w:w="3132" w:type="dxa"/>
            <w:tcBorders>
              <w:bottom w:val="single" w:sz="4" w:space="0" w:color="auto"/>
            </w:tcBorders>
          </w:tcPr>
          <w:p w14:paraId="29D9C45C" w14:textId="5230F114" w:rsidR="009565B6" w:rsidRDefault="009565B6" w:rsidP="003645D5">
            <w:pPr>
              <w:spacing w:line="360" w:lineRule="auto"/>
            </w:pPr>
            <w:r>
              <w:t>1:100,000 dilution</w:t>
            </w:r>
          </w:p>
        </w:tc>
        <w:tc>
          <w:tcPr>
            <w:tcW w:w="3114" w:type="dxa"/>
            <w:tcBorders>
              <w:bottom w:val="single" w:sz="4" w:space="0" w:color="auto"/>
            </w:tcBorders>
          </w:tcPr>
          <w:p w14:paraId="224EC847" w14:textId="77777777" w:rsidR="009565B6" w:rsidRPr="00F14665" w:rsidRDefault="009565B6" w:rsidP="003645D5">
            <w:pPr>
              <w:spacing w:line="360" w:lineRule="auto"/>
              <w:rPr>
                <w:vertAlign w:val="superscript"/>
              </w:rPr>
            </w:pPr>
            <w:r>
              <w:t>7 x 10</w:t>
            </w:r>
            <w:r>
              <w:rPr>
                <w:vertAlign w:val="superscript"/>
              </w:rPr>
              <w:t>5</w:t>
            </w:r>
          </w:p>
        </w:tc>
        <w:tc>
          <w:tcPr>
            <w:tcW w:w="3114" w:type="dxa"/>
            <w:tcBorders>
              <w:bottom w:val="single" w:sz="4" w:space="0" w:color="auto"/>
            </w:tcBorders>
          </w:tcPr>
          <w:p w14:paraId="436610E1" w14:textId="77777777" w:rsidR="009565B6" w:rsidRPr="00F14665" w:rsidRDefault="009565B6" w:rsidP="003645D5">
            <w:pPr>
              <w:spacing w:line="360" w:lineRule="auto"/>
              <w:rPr>
                <w:vertAlign w:val="superscript"/>
              </w:rPr>
            </w:pPr>
            <w:r>
              <w:t>6.5 x 10</w:t>
            </w:r>
            <w:r>
              <w:rPr>
                <w:vertAlign w:val="superscript"/>
              </w:rPr>
              <w:t>5</w:t>
            </w:r>
          </w:p>
        </w:tc>
      </w:tr>
    </w:tbl>
    <w:p w14:paraId="2B766DC2" w14:textId="3077C77A" w:rsidR="00521268" w:rsidRDefault="00194471" w:rsidP="00521268">
      <w:pPr>
        <w:rPr>
          <w:lang w:val="fr-FR"/>
        </w:rPr>
      </w:pPr>
      <w:r>
        <w:rPr>
          <w:noProof/>
        </w:rPr>
        <w:drawing>
          <wp:anchor distT="0" distB="0" distL="114300" distR="114300" simplePos="0" relativeHeight="251660288" behindDoc="0" locked="0" layoutInCell="1" allowOverlap="1" wp14:anchorId="757EBA72" wp14:editId="11996D5E">
            <wp:simplePos x="0" y="0"/>
            <wp:positionH relativeFrom="column">
              <wp:posOffset>2995930</wp:posOffset>
            </wp:positionH>
            <wp:positionV relativeFrom="paragraph">
              <wp:posOffset>788035</wp:posOffset>
            </wp:positionV>
            <wp:extent cx="2739390" cy="2054225"/>
            <wp:effectExtent l="0" t="318" r="3493" b="3492"/>
            <wp:wrapTopAndBottom/>
            <wp:docPr id="3" name="Picture 3" descr="A picture containing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hit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739390" cy="2054225"/>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3DC3B767" wp14:editId="55F29FFA">
            <wp:simplePos x="0" y="0"/>
            <wp:positionH relativeFrom="margin">
              <wp:posOffset>-332740</wp:posOffset>
            </wp:positionH>
            <wp:positionV relativeFrom="paragraph">
              <wp:posOffset>683260</wp:posOffset>
            </wp:positionV>
            <wp:extent cx="2738120" cy="2052955"/>
            <wp:effectExtent l="952" t="0" r="0" b="0"/>
            <wp:wrapSquare wrapText="bothSides"/>
            <wp:docPr id="2" name="Picture 2" descr="A close-up of the moon and the mo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the moon and the moon&#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738120" cy="2052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CE917A" w14:textId="77777777" w:rsidR="00194471" w:rsidRDefault="00194471" w:rsidP="00273A35">
      <w:pPr>
        <w:pStyle w:val="Heading4"/>
        <w:rPr>
          <w:rFonts w:eastAsia="Times"/>
        </w:rPr>
      </w:pPr>
    </w:p>
    <w:p w14:paraId="336015FC" w14:textId="77777777" w:rsidR="00194471" w:rsidRDefault="00194471" w:rsidP="00273A35">
      <w:pPr>
        <w:pStyle w:val="Heading4"/>
        <w:rPr>
          <w:rFonts w:eastAsia="Times"/>
        </w:rPr>
      </w:pPr>
    </w:p>
    <w:p w14:paraId="6FD5581C" w14:textId="2ECBF6E8" w:rsidR="00194471" w:rsidRDefault="00194471">
      <w:pPr>
        <w:rPr>
          <w:rFonts w:asciiTheme="majorHAnsi" w:eastAsia="Times" w:hAnsiTheme="majorHAnsi" w:cstheme="majorBidi"/>
          <w:i/>
          <w:iCs/>
          <w:color w:val="729928" w:themeColor="accent1" w:themeShade="BF"/>
        </w:rPr>
      </w:pPr>
      <w:r>
        <w:rPr>
          <w:rFonts w:eastAsia="Times"/>
        </w:rPr>
        <w:br w:type="page"/>
      </w:r>
    </w:p>
    <w:p w14:paraId="795D7E7E" w14:textId="08383852" w:rsidR="00521268" w:rsidRPr="003902A8" w:rsidRDefault="00521268" w:rsidP="00273A35">
      <w:pPr>
        <w:pStyle w:val="Heading4"/>
        <w:rPr>
          <w:rFonts w:eastAsia="Times"/>
        </w:rPr>
      </w:pPr>
      <w:r w:rsidRPr="003902A8">
        <w:rPr>
          <w:rFonts w:eastAsia="Times"/>
        </w:rPr>
        <w:t xml:space="preserve">Test of </w:t>
      </w:r>
      <w:r w:rsidR="005F70F6">
        <w:rPr>
          <w:rFonts w:eastAsia="Times"/>
        </w:rPr>
        <w:t>Real</w:t>
      </w:r>
      <w:r w:rsidR="00334F1B">
        <w:rPr>
          <w:rFonts w:eastAsia="Times"/>
        </w:rPr>
        <w:t xml:space="preserve"> S</w:t>
      </w:r>
      <w:r w:rsidR="005F70F6">
        <w:rPr>
          <w:rFonts w:eastAsia="Times"/>
        </w:rPr>
        <w:t>hield</w:t>
      </w:r>
      <w:r w:rsidRPr="003902A8">
        <w:rPr>
          <w:rFonts w:eastAsia="Times"/>
        </w:rPr>
        <w:t xml:space="preserve"> against staphylococcus methicillin resistant</w:t>
      </w:r>
    </w:p>
    <w:tbl>
      <w:tblPr>
        <w:tblW w:w="0" w:type="auto"/>
        <w:tblLook w:val="04A0" w:firstRow="1" w:lastRow="0" w:firstColumn="1" w:lastColumn="0" w:noHBand="0" w:noVBand="1"/>
      </w:tblPr>
      <w:tblGrid>
        <w:gridCol w:w="1865"/>
        <w:gridCol w:w="1869"/>
        <w:gridCol w:w="1471"/>
        <w:gridCol w:w="2296"/>
        <w:gridCol w:w="1859"/>
      </w:tblGrid>
      <w:tr w:rsidR="00521268" w:rsidRPr="003902A8" w14:paraId="540B9823" w14:textId="77777777" w:rsidTr="003645D5">
        <w:tc>
          <w:tcPr>
            <w:tcW w:w="1915" w:type="dxa"/>
            <w:tcBorders>
              <w:bottom w:val="single" w:sz="4" w:space="0" w:color="auto"/>
            </w:tcBorders>
            <w:shd w:val="clear" w:color="auto" w:fill="auto"/>
          </w:tcPr>
          <w:p w14:paraId="12CAB1DF" w14:textId="77777777" w:rsidR="00521268" w:rsidRPr="003902A8" w:rsidRDefault="00521268" w:rsidP="003645D5">
            <w:pPr>
              <w:spacing w:after="5" w:line="240" w:lineRule="auto"/>
              <w:rPr>
                <w:rFonts w:ascii="Arial" w:eastAsia="Times" w:hAnsi="Arial" w:cs="Times New Roman"/>
                <w:color w:val="000000"/>
                <w:sz w:val="17"/>
                <w:szCs w:val="20"/>
              </w:rPr>
            </w:pPr>
          </w:p>
        </w:tc>
        <w:tc>
          <w:tcPr>
            <w:tcW w:w="1915" w:type="dxa"/>
            <w:tcBorders>
              <w:bottom w:val="single" w:sz="4" w:space="0" w:color="auto"/>
            </w:tcBorders>
            <w:shd w:val="clear" w:color="auto" w:fill="auto"/>
          </w:tcPr>
          <w:p w14:paraId="05166280" w14:textId="77777777" w:rsidR="00521268" w:rsidRPr="003902A8" w:rsidRDefault="00521268" w:rsidP="003645D5">
            <w:pPr>
              <w:spacing w:after="5" w:line="240" w:lineRule="auto"/>
              <w:rPr>
                <w:rFonts w:ascii="Arial" w:eastAsia="Times" w:hAnsi="Arial" w:cs="Times New Roman"/>
                <w:color w:val="000000"/>
                <w:sz w:val="17"/>
                <w:szCs w:val="20"/>
              </w:rPr>
            </w:pPr>
          </w:p>
        </w:tc>
        <w:tc>
          <w:tcPr>
            <w:tcW w:w="5746" w:type="dxa"/>
            <w:gridSpan w:val="3"/>
            <w:tcBorders>
              <w:bottom w:val="single" w:sz="4" w:space="0" w:color="auto"/>
            </w:tcBorders>
            <w:shd w:val="clear" w:color="auto" w:fill="auto"/>
          </w:tcPr>
          <w:p w14:paraId="46CD7B9A" w14:textId="77777777" w:rsidR="00521268" w:rsidRPr="003902A8" w:rsidRDefault="00521268" w:rsidP="003645D5">
            <w:pPr>
              <w:spacing w:after="5" w:line="240" w:lineRule="auto"/>
              <w:jc w:val="center"/>
              <w:rPr>
                <w:rFonts w:ascii="Arial" w:eastAsia="Times" w:hAnsi="Arial" w:cs="Times New Roman"/>
                <w:color w:val="000000"/>
                <w:sz w:val="17"/>
                <w:szCs w:val="20"/>
              </w:rPr>
            </w:pPr>
            <w:r w:rsidRPr="003902A8">
              <w:rPr>
                <w:rFonts w:ascii="Arial" w:eastAsia="Times" w:hAnsi="Arial" w:cs="Times New Roman"/>
                <w:color w:val="000000"/>
                <w:sz w:val="17"/>
                <w:szCs w:val="20"/>
              </w:rPr>
              <w:t>growth</w:t>
            </w:r>
          </w:p>
        </w:tc>
      </w:tr>
      <w:tr w:rsidR="00521268" w:rsidRPr="003902A8" w14:paraId="21BF1E4D" w14:textId="77777777" w:rsidTr="003645D5">
        <w:tc>
          <w:tcPr>
            <w:tcW w:w="1915" w:type="dxa"/>
            <w:tcBorders>
              <w:top w:val="single" w:sz="4" w:space="0" w:color="auto"/>
              <w:bottom w:val="single" w:sz="4" w:space="0" w:color="auto"/>
            </w:tcBorders>
            <w:shd w:val="clear" w:color="auto" w:fill="auto"/>
          </w:tcPr>
          <w:p w14:paraId="5BD864B5" w14:textId="77777777" w:rsidR="00521268" w:rsidRPr="003902A8" w:rsidRDefault="00521268" w:rsidP="003645D5">
            <w:pPr>
              <w:spacing w:after="5" w:line="240" w:lineRule="auto"/>
              <w:rPr>
                <w:rFonts w:eastAsia="Times" w:cstheme="minorHAnsi"/>
                <w:color w:val="000000"/>
                <w:sz w:val="24"/>
                <w:szCs w:val="24"/>
              </w:rPr>
            </w:pPr>
            <w:r w:rsidRPr="003902A8">
              <w:rPr>
                <w:rFonts w:eastAsia="Times" w:cstheme="minorHAnsi"/>
                <w:color w:val="000000"/>
                <w:sz w:val="24"/>
                <w:szCs w:val="24"/>
              </w:rPr>
              <w:t>strain</w:t>
            </w:r>
          </w:p>
        </w:tc>
        <w:tc>
          <w:tcPr>
            <w:tcW w:w="1915" w:type="dxa"/>
            <w:tcBorders>
              <w:top w:val="single" w:sz="4" w:space="0" w:color="auto"/>
              <w:bottom w:val="single" w:sz="4" w:space="0" w:color="auto"/>
            </w:tcBorders>
            <w:shd w:val="clear" w:color="auto" w:fill="auto"/>
          </w:tcPr>
          <w:p w14:paraId="179C6679" w14:textId="77777777" w:rsidR="00521268" w:rsidRPr="003902A8" w:rsidRDefault="00521268" w:rsidP="003645D5">
            <w:pPr>
              <w:spacing w:after="5" w:line="240" w:lineRule="auto"/>
              <w:rPr>
                <w:rFonts w:eastAsia="Times" w:cstheme="minorHAnsi"/>
                <w:color w:val="000000"/>
                <w:sz w:val="24"/>
                <w:szCs w:val="24"/>
              </w:rPr>
            </w:pPr>
            <w:r w:rsidRPr="003902A8">
              <w:rPr>
                <w:rFonts w:eastAsia="Times" w:cstheme="minorHAnsi"/>
                <w:color w:val="000000"/>
                <w:sz w:val="24"/>
                <w:szCs w:val="24"/>
              </w:rPr>
              <w:t>source</w:t>
            </w:r>
          </w:p>
        </w:tc>
        <w:tc>
          <w:tcPr>
            <w:tcW w:w="1498" w:type="dxa"/>
            <w:tcBorders>
              <w:top w:val="single" w:sz="4" w:space="0" w:color="auto"/>
              <w:bottom w:val="single" w:sz="4" w:space="0" w:color="auto"/>
            </w:tcBorders>
            <w:shd w:val="clear" w:color="auto" w:fill="auto"/>
          </w:tcPr>
          <w:p w14:paraId="6613E6F4" w14:textId="77777777" w:rsidR="00521268" w:rsidRPr="003902A8" w:rsidRDefault="00521268" w:rsidP="003645D5">
            <w:pPr>
              <w:spacing w:after="5" w:line="240" w:lineRule="auto"/>
              <w:rPr>
                <w:rFonts w:eastAsia="Times" w:cstheme="minorHAnsi"/>
                <w:color w:val="000000"/>
                <w:sz w:val="24"/>
                <w:szCs w:val="24"/>
              </w:rPr>
            </w:pPr>
            <w:r w:rsidRPr="003902A8">
              <w:rPr>
                <w:rFonts w:eastAsia="Times" w:cstheme="minorHAnsi"/>
                <w:color w:val="000000"/>
                <w:sz w:val="24"/>
                <w:szCs w:val="24"/>
              </w:rPr>
              <w:t>no drug</w:t>
            </w:r>
          </w:p>
        </w:tc>
        <w:tc>
          <w:tcPr>
            <w:tcW w:w="2332" w:type="dxa"/>
            <w:tcBorders>
              <w:top w:val="single" w:sz="4" w:space="0" w:color="auto"/>
              <w:bottom w:val="single" w:sz="4" w:space="0" w:color="auto"/>
            </w:tcBorders>
            <w:shd w:val="clear" w:color="auto" w:fill="auto"/>
          </w:tcPr>
          <w:p w14:paraId="249004EB" w14:textId="77777777" w:rsidR="00521268" w:rsidRPr="003902A8" w:rsidRDefault="00521268" w:rsidP="003645D5">
            <w:pPr>
              <w:spacing w:after="5" w:line="240" w:lineRule="auto"/>
              <w:jc w:val="center"/>
              <w:rPr>
                <w:rFonts w:eastAsia="Times" w:cstheme="minorHAnsi"/>
                <w:color w:val="000000"/>
                <w:sz w:val="24"/>
                <w:szCs w:val="24"/>
              </w:rPr>
            </w:pPr>
            <w:r w:rsidRPr="003902A8">
              <w:rPr>
                <w:rFonts w:eastAsia="Times" w:cstheme="minorHAnsi"/>
                <w:color w:val="000000"/>
                <w:sz w:val="24"/>
                <w:szCs w:val="24"/>
              </w:rPr>
              <w:t>vial concentration</w:t>
            </w:r>
          </w:p>
        </w:tc>
        <w:tc>
          <w:tcPr>
            <w:tcW w:w="1916" w:type="dxa"/>
            <w:tcBorders>
              <w:top w:val="single" w:sz="4" w:space="0" w:color="auto"/>
              <w:bottom w:val="single" w:sz="4" w:space="0" w:color="auto"/>
            </w:tcBorders>
            <w:shd w:val="clear" w:color="auto" w:fill="auto"/>
          </w:tcPr>
          <w:p w14:paraId="441982E3" w14:textId="77777777" w:rsidR="00521268" w:rsidRPr="003902A8" w:rsidRDefault="00521268" w:rsidP="003645D5">
            <w:pPr>
              <w:spacing w:after="5" w:line="240" w:lineRule="auto"/>
              <w:jc w:val="center"/>
              <w:rPr>
                <w:rFonts w:eastAsia="Times" w:cstheme="minorHAnsi"/>
                <w:color w:val="000000"/>
                <w:sz w:val="24"/>
                <w:szCs w:val="24"/>
              </w:rPr>
            </w:pPr>
            <w:r w:rsidRPr="003902A8">
              <w:rPr>
                <w:rFonts w:eastAsia="Times" w:cstheme="minorHAnsi"/>
                <w:color w:val="000000"/>
                <w:sz w:val="24"/>
                <w:szCs w:val="24"/>
              </w:rPr>
              <w:t>1:10</w:t>
            </w:r>
          </w:p>
        </w:tc>
      </w:tr>
      <w:tr w:rsidR="00521268" w:rsidRPr="003902A8" w14:paraId="7A3DEB38" w14:textId="77777777" w:rsidTr="003645D5">
        <w:tc>
          <w:tcPr>
            <w:tcW w:w="1915" w:type="dxa"/>
            <w:tcBorders>
              <w:top w:val="single" w:sz="4" w:space="0" w:color="auto"/>
            </w:tcBorders>
            <w:shd w:val="clear" w:color="auto" w:fill="auto"/>
          </w:tcPr>
          <w:p w14:paraId="3BFA2FAA" w14:textId="77777777" w:rsidR="00521268" w:rsidRPr="003902A8" w:rsidRDefault="00521268" w:rsidP="003645D5">
            <w:pPr>
              <w:spacing w:after="5" w:line="240" w:lineRule="auto"/>
              <w:rPr>
                <w:rFonts w:eastAsia="Times" w:cstheme="minorHAnsi"/>
                <w:color w:val="000000"/>
                <w:sz w:val="24"/>
                <w:szCs w:val="24"/>
              </w:rPr>
            </w:pPr>
            <w:r w:rsidRPr="003902A8">
              <w:rPr>
                <w:rFonts w:eastAsia="Times" w:cstheme="minorHAnsi"/>
                <w:color w:val="000000"/>
                <w:sz w:val="24"/>
                <w:szCs w:val="24"/>
              </w:rPr>
              <w:t>1937</w:t>
            </w:r>
          </w:p>
        </w:tc>
        <w:tc>
          <w:tcPr>
            <w:tcW w:w="1915" w:type="dxa"/>
            <w:tcBorders>
              <w:top w:val="single" w:sz="4" w:space="0" w:color="auto"/>
            </w:tcBorders>
            <w:shd w:val="clear" w:color="auto" w:fill="auto"/>
          </w:tcPr>
          <w:p w14:paraId="08034F5F" w14:textId="77777777" w:rsidR="00521268" w:rsidRPr="003902A8" w:rsidRDefault="00521268" w:rsidP="003645D5">
            <w:pPr>
              <w:spacing w:after="5" w:line="240" w:lineRule="auto"/>
              <w:rPr>
                <w:rFonts w:eastAsia="Times" w:cstheme="minorHAnsi"/>
                <w:color w:val="000000"/>
                <w:sz w:val="24"/>
                <w:szCs w:val="24"/>
              </w:rPr>
            </w:pPr>
            <w:r w:rsidRPr="003902A8">
              <w:rPr>
                <w:rFonts w:eastAsia="Times" w:cstheme="minorHAnsi"/>
                <w:color w:val="000000"/>
                <w:sz w:val="24"/>
                <w:szCs w:val="24"/>
              </w:rPr>
              <w:t>dog</w:t>
            </w:r>
          </w:p>
        </w:tc>
        <w:tc>
          <w:tcPr>
            <w:tcW w:w="1498" w:type="dxa"/>
            <w:tcBorders>
              <w:top w:val="single" w:sz="4" w:space="0" w:color="auto"/>
            </w:tcBorders>
            <w:shd w:val="clear" w:color="auto" w:fill="auto"/>
          </w:tcPr>
          <w:p w14:paraId="0208B559" w14:textId="77777777" w:rsidR="00521268" w:rsidRPr="003902A8" w:rsidRDefault="00521268" w:rsidP="003645D5">
            <w:pPr>
              <w:spacing w:after="5" w:line="240" w:lineRule="auto"/>
              <w:rPr>
                <w:rFonts w:eastAsia="Times" w:cstheme="minorHAnsi"/>
                <w:color w:val="000000"/>
                <w:sz w:val="24"/>
                <w:szCs w:val="24"/>
              </w:rPr>
            </w:pPr>
            <w:r w:rsidRPr="003902A8">
              <w:rPr>
                <w:rFonts w:eastAsia="Times" w:cstheme="minorHAnsi"/>
                <w:color w:val="000000"/>
                <w:sz w:val="24"/>
                <w:szCs w:val="24"/>
              </w:rPr>
              <w:t>growth</w:t>
            </w:r>
          </w:p>
        </w:tc>
        <w:tc>
          <w:tcPr>
            <w:tcW w:w="2332" w:type="dxa"/>
            <w:tcBorders>
              <w:top w:val="single" w:sz="4" w:space="0" w:color="auto"/>
            </w:tcBorders>
            <w:shd w:val="clear" w:color="auto" w:fill="auto"/>
          </w:tcPr>
          <w:p w14:paraId="2321D5E6" w14:textId="77777777" w:rsidR="00521268" w:rsidRPr="003902A8" w:rsidRDefault="00521268" w:rsidP="003645D5">
            <w:pPr>
              <w:spacing w:after="5" w:line="240" w:lineRule="auto"/>
              <w:jc w:val="center"/>
              <w:rPr>
                <w:rFonts w:eastAsia="Times" w:cstheme="minorHAnsi"/>
                <w:color w:val="000000"/>
                <w:sz w:val="24"/>
                <w:szCs w:val="24"/>
              </w:rPr>
            </w:pPr>
            <w:r w:rsidRPr="003902A8">
              <w:rPr>
                <w:rFonts w:eastAsia="Times" w:cstheme="minorHAnsi"/>
                <w:color w:val="000000"/>
                <w:sz w:val="24"/>
                <w:szCs w:val="24"/>
              </w:rPr>
              <w:t>-</w:t>
            </w:r>
          </w:p>
        </w:tc>
        <w:tc>
          <w:tcPr>
            <w:tcW w:w="1916" w:type="dxa"/>
            <w:tcBorders>
              <w:top w:val="single" w:sz="4" w:space="0" w:color="auto"/>
            </w:tcBorders>
            <w:shd w:val="clear" w:color="auto" w:fill="auto"/>
          </w:tcPr>
          <w:p w14:paraId="6417A5BB" w14:textId="77777777" w:rsidR="00521268" w:rsidRPr="003902A8" w:rsidRDefault="00521268" w:rsidP="003645D5">
            <w:pPr>
              <w:spacing w:after="5" w:line="240" w:lineRule="auto"/>
              <w:jc w:val="center"/>
              <w:rPr>
                <w:rFonts w:eastAsia="Times" w:cstheme="minorHAnsi"/>
                <w:color w:val="000000"/>
                <w:sz w:val="24"/>
                <w:szCs w:val="24"/>
              </w:rPr>
            </w:pPr>
            <w:r w:rsidRPr="003902A8">
              <w:rPr>
                <w:rFonts w:eastAsia="Times" w:cstheme="minorHAnsi"/>
                <w:color w:val="000000"/>
                <w:sz w:val="24"/>
                <w:szCs w:val="24"/>
              </w:rPr>
              <w:t>-</w:t>
            </w:r>
          </w:p>
        </w:tc>
      </w:tr>
      <w:tr w:rsidR="00521268" w:rsidRPr="003902A8" w14:paraId="529BF958" w14:textId="77777777" w:rsidTr="003645D5">
        <w:tc>
          <w:tcPr>
            <w:tcW w:w="1915" w:type="dxa"/>
            <w:shd w:val="clear" w:color="auto" w:fill="auto"/>
          </w:tcPr>
          <w:p w14:paraId="3475BFF3" w14:textId="77777777" w:rsidR="00521268" w:rsidRPr="003902A8" w:rsidRDefault="00521268" w:rsidP="003645D5">
            <w:pPr>
              <w:spacing w:after="5" w:line="240" w:lineRule="auto"/>
              <w:rPr>
                <w:rFonts w:eastAsia="Times" w:cstheme="minorHAnsi"/>
                <w:color w:val="000000"/>
                <w:sz w:val="24"/>
                <w:szCs w:val="24"/>
              </w:rPr>
            </w:pPr>
            <w:r w:rsidRPr="003902A8">
              <w:rPr>
                <w:rFonts w:eastAsia="Times" w:cstheme="minorHAnsi"/>
                <w:color w:val="000000"/>
                <w:sz w:val="24"/>
                <w:szCs w:val="24"/>
              </w:rPr>
              <w:t>2309</w:t>
            </w:r>
          </w:p>
        </w:tc>
        <w:tc>
          <w:tcPr>
            <w:tcW w:w="1915" w:type="dxa"/>
            <w:shd w:val="clear" w:color="auto" w:fill="auto"/>
          </w:tcPr>
          <w:p w14:paraId="2451A9D1" w14:textId="77777777" w:rsidR="00521268" w:rsidRPr="003902A8" w:rsidRDefault="00521268" w:rsidP="003645D5">
            <w:pPr>
              <w:spacing w:after="5" w:line="240" w:lineRule="auto"/>
              <w:rPr>
                <w:rFonts w:eastAsia="Times" w:cstheme="minorHAnsi"/>
                <w:color w:val="000000"/>
                <w:sz w:val="24"/>
                <w:szCs w:val="24"/>
              </w:rPr>
            </w:pPr>
            <w:r w:rsidRPr="003902A8">
              <w:rPr>
                <w:rFonts w:eastAsia="Times" w:cstheme="minorHAnsi"/>
                <w:color w:val="000000"/>
                <w:sz w:val="24"/>
                <w:szCs w:val="24"/>
              </w:rPr>
              <w:t>dog</w:t>
            </w:r>
          </w:p>
        </w:tc>
        <w:tc>
          <w:tcPr>
            <w:tcW w:w="1498" w:type="dxa"/>
            <w:shd w:val="clear" w:color="auto" w:fill="auto"/>
          </w:tcPr>
          <w:p w14:paraId="6BEC76EA" w14:textId="77777777" w:rsidR="00521268" w:rsidRPr="003902A8" w:rsidRDefault="00521268" w:rsidP="003645D5">
            <w:pPr>
              <w:spacing w:after="5" w:line="240" w:lineRule="auto"/>
              <w:rPr>
                <w:rFonts w:eastAsia="Times" w:cstheme="minorHAnsi"/>
                <w:color w:val="000000"/>
                <w:sz w:val="24"/>
                <w:szCs w:val="24"/>
              </w:rPr>
            </w:pPr>
            <w:r w:rsidRPr="003902A8">
              <w:rPr>
                <w:rFonts w:eastAsia="Times" w:cstheme="minorHAnsi"/>
                <w:color w:val="000000"/>
                <w:sz w:val="24"/>
                <w:szCs w:val="24"/>
              </w:rPr>
              <w:t>growth</w:t>
            </w:r>
          </w:p>
        </w:tc>
        <w:tc>
          <w:tcPr>
            <w:tcW w:w="2332" w:type="dxa"/>
            <w:shd w:val="clear" w:color="auto" w:fill="auto"/>
          </w:tcPr>
          <w:p w14:paraId="699ACD7D" w14:textId="77777777" w:rsidR="00521268" w:rsidRPr="003902A8" w:rsidRDefault="00521268" w:rsidP="003645D5">
            <w:pPr>
              <w:spacing w:after="5" w:line="240" w:lineRule="auto"/>
              <w:jc w:val="center"/>
              <w:rPr>
                <w:rFonts w:eastAsia="Times" w:cstheme="minorHAnsi"/>
                <w:color w:val="000000"/>
                <w:sz w:val="24"/>
                <w:szCs w:val="24"/>
              </w:rPr>
            </w:pPr>
            <w:r w:rsidRPr="003902A8">
              <w:rPr>
                <w:rFonts w:eastAsia="Times" w:cstheme="minorHAnsi"/>
                <w:color w:val="000000"/>
                <w:sz w:val="24"/>
                <w:szCs w:val="24"/>
              </w:rPr>
              <w:t>-</w:t>
            </w:r>
          </w:p>
        </w:tc>
        <w:tc>
          <w:tcPr>
            <w:tcW w:w="1916" w:type="dxa"/>
            <w:shd w:val="clear" w:color="auto" w:fill="auto"/>
          </w:tcPr>
          <w:p w14:paraId="72CA368F" w14:textId="77777777" w:rsidR="00521268" w:rsidRPr="003902A8" w:rsidRDefault="00521268" w:rsidP="003645D5">
            <w:pPr>
              <w:spacing w:after="5" w:line="240" w:lineRule="auto"/>
              <w:jc w:val="center"/>
              <w:rPr>
                <w:rFonts w:eastAsia="Times" w:cstheme="minorHAnsi"/>
                <w:color w:val="000000"/>
                <w:sz w:val="24"/>
                <w:szCs w:val="24"/>
              </w:rPr>
            </w:pPr>
            <w:r w:rsidRPr="003902A8">
              <w:rPr>
                <w:rFonts w:eastAsia="Times" w:cstheme="minorHAnsi"/>
                <w:color w:val="000000"/>
                <w:sz w:val="24"/>
                <w:szCs w:val="24"/>
              </w:rPr>
              <w:t>-</w:t>
            </w:r>
          </w:p>
        </w:tc>
      </w:tr>
      <w:tr w:rsidR="00521268" w:rsidRPr="003902A8" w14:paraId="3DDA8149" w14:textId="77777777" w:rsidTr="003645D5">
        <w:tc>
          <w:tcPr>
            <w:tcW w:w="1915" w:type="dxa"/>
            <w:shd w:val="clear" w:color="auto" w:fill="auto"/>
          </w:tcPr>
          <w:p w14:paraId="44B9864D" w14:textId="77777777" w:rsidR="00521268" w:rsidRPr="003902A8" w:rsidRDefault="00521268" w:rsidP="003645D5">
            <w:pPr>
              <w:spacing w:after="5" w:line="240" w:lineRule="auto"/>
              <w:rPr>
                <w:rFonts w:eastAsia="Times" w:cstheme="minorHAnsi"/>
                <w:color w:val="000000"/>
                <w:sz w:val="24"/>
                <w:szCs w:val="24"/>
              </w:rPr>
            </w:pPr>
            <w:r w:rsidRPr="003902A8">
              <w:rPr>
                <w:rFonts w:eastAsia="Times" w:cstheme="minorHAnsi"/>
                <w:color w:val="000000"/>
                <w:sz w:val="24"/>
                <w:szCs w:val="24"/>
              </w:rPr>
              <w:t>2275</w:t>
            </w:r>
          </w:p>
        </w:tc>
        <w:tc>
          <w:tcPr>
            <w:tcW w:w="1915" w:type="dxa"/>
            <w:shd w:val="clear" w:color="auto" w:fill="auto"/>
          </w:tcPr>
          <w:p w14:paraId="1C620FF1" w14:textId="77777777" w:rsidR="00521268" w:rsidRPr="003902A8" w:rsidRDefault="00521268" w:rsidP="003645D5">
            <w:pPr>
              <w:spacing w:after="5" w:line="240" w:lineRule="auto"/>
              <w:rPr>
                <w:rFonts w:eastAsia="Times" w:cstheme="minorHAnsi"/>
                <w:color w:val="000000"/>
                <w:sz w:val="24"/>
                <w:szCs w:val="24"/>
              </w:rPr>
            </w:pPr>
            <w:r w:rsidRPr="003902A8">
              <w:rPr>
                <w:rFonts w:eastAsia="Times" w:cstheme="minorHAnsi"/>
                <w:color w:val="000000"/>
                <w:sz w:val="24"/>
                <w:szCs w:val="24"/>
              </w:rPr>
              <w:t>cat</w:t>
            </w:r>
          </w:p>
        </w:tc>
        <w:tc>
          <w:tcPr>
            <w:tcW w:w="1498" w:type="dxa"/>
            <w:shd w:val="clear" w:color="auto" w:fill="auto"/>
          </w:tcPr>
          <w:p w14:paraId="790A4D77" w14:textId="77777777" w:rsidR="00521268" w:rsidRPr="003902A8" w:rsidRDefault="00521268" w:rsidP="003645D5">
            <w:pPr>
              <w:spacing w:after="5" w:line="240" w:lineRule="auto"/>
              <w:rPr>
                <w:rFonts w:eastAsia="Times" w:cstheme="minorHAnsi"/>
                <w:color w:val="000000"/>
                <w:sz w:val="24"/>
                <w:szCs w:val="24"/>
              </w:rPr>
            </w:pPr>
            <w:r w:rsidRPr="003902A8">
              <w:rPr>
                <w:rFonts w:eastAsia="Times" w:cstheme="minorHAnsi"/>
                <w:color w:val="000000"/>
                <w:sz w:val="24"/>
                <w:szCs w:val="24"/>
              </w:rPr>
              <w:t>growth</w:t>
            </w:r>
          </w:p>
        </w:tc>
        <w:tc>
          <w:tcPr>
            <w:tcW w:w="2332" w:type="dxa"/>
            <w:shd w:val="clear" w:color="auto" w:fill="auto"/>
          </w:tcPr>
          <w:p w14:paraId="1B4AC1EC" w14:textId="77777777" w:rsidR="00521268" w:rsidRPr="003902A8" w:rsidRDefault="00521268" w:rsidP="003645D5">
            <w:pPr>
              <w:spacing w:after="5" w:line="240" w:lineRule="auto"/>
              <w:jc w:val="center"/>
              <w:rPr>
                <w:rFonts w:eastAsia="Times" w:cstheme="minorHAnsi"/>
                <w:color w:val="000000"/>
                <w:sz w:val="24"/>
                <w:szCs w:val="24"/>
              </w:rPr>
            </w:pPr>
            <w:r w:rsidRPr="003902A8">
              <w:rPr>
                <w:rFonts w:eastAsia="Times" w:cstheme="minorHAnsi"/>
                <w:color w:val="000000"/>
                <w:sz w:val="24"/>
                <w:szCs w:val="24"/>
              </w:rPr>
              <w:t>-</w:t>
            </w:r>
          </w:p>
        </w:tc>
        <w:tc>
          <w:tcPr>
            <w:tcW w:w="1916" w:type="dxa"/>
            <w:shd w:val="clear" w:color="auto" w:fill="auto"/>
          </w:tcPr>
          <w:p w14:paraId="1DFE3F99" w14:textId="77777777" w:rsidR="00521268" w:rsidRPr="003902A8" w:rsidRDefault="00521268" w:rsidP="003645D5">
            <w:pPr>
              <w:spacing w:after="5" w:line="240" w:lineRule="auto"/>
              <w:jc w:val="center"/>
              <w:rPr>
                <w:rFonts w:eastAsia="Times" w:cstheme="minorHAnsi"/>
                <w:color w:val="000000"/>
                <w:sz w:val="24"/>
                <w:szCs w:val="24"/>
              </w:rPr>
            </w:pPr>
            <w:r w:rsidRPr="003902A8">
              <w:rPr>
                <w:rFonts w:eastAsia="Times" w:cstheme="minorHAnsi"/>
                <w:color w:val="000000"/>
                <w:sz w:val="24"/>
                <w:szCs w:val="24"/>
              </w:rPr>
              <w:t>-</w:t>
            </w:r>
          </w:p>
        </w:tc>
      </w:tr>
      <w:tr w:rsidR="00521268" w:rsidRPr="003902A8" w14:paraId="45B2546E" w14:textId="77777777" w:rsidTr="003645D5">
        <w:tc>
          <w:tcPr>
            <w:tcW w:w="1915" w:type="dxa"/>
            <w:shd w:val="clear" w:color="auto" w:fill="auto"/>
          </w:tcPr>
          <w:p w14:paraId="029EA9E9" w14:textId="77777777" w:rsidR="00521268" w:rsidRPr="003902A8" w:rsidRDefault="00521268" w:rsidP="003645D5">
            <w:pPr>
              <w:spacing w:after="5" w:line="240" w:lineRule="auto"/>
              <w:rPr>
                <w:rFonts w:eastAsia="Times" w:cstheme="minorHAnsi"/>
                <w:color w:val="000000"/>
                <w:sz w:val="24"/>
                <w:szCs w:val="24"/>
              </w:rPr>
            </w:pPr>
            <w:r w:rsidRPr="003902A8">
              <w:rPr>
                <w:rFonts w:eastAsia="Times" w:cstheme="minorHAnsi"/>
                <w:color w:val="000000"/>
                <w:sz w:val="24"/>
                <w:szCs w:val="24"/>
              </w:rPr>
              <w:t>2227</w:t>
            </w:r>
          </w:p>
        </w:tc>
        <w:tc>
          <w:tcPr>
            <w:tcW w:w="1915" w:type="dxa"/>
            <w:shd w:val="clear" w:color="auto" w:fill="auto"/>
          </w:tcPr>
          <w:p w14:paraId="1BE901B3" w14:textId="77777777" w:rsidR="00521268" w:rsidRPr="003902A8" w:rsidRDefault="00521268" w:rsidP="003645D5">
            <w:pPr>
              <w:spacing w:after="5" w:line="240" w:lineRule="auto"/>
              <w:rPr>
                <w:rFonts w:eastAsia="Times" w:cstheme="minorHAnsi"/>
                <w:color w:val="000000"/>
                <w:sz w:val="24"/>
                <w:szCs w:val="24"/>
              </w:rPr>
            </w:pPr>
            <w:r w:rsidRPr="003902A8">
              <w:rPr>
                <w:rFonts w:eastAsia="Times" w:cstheme="minorHAnsi"/>
                <w:color w:val="000000"/>
                <w:sz w:val="24"/>
                <w:szCs w:val="24"/>
              </w:rPr>
              <w:t>dog</w:t>
            </w:r>
          </w:p>
        </w:tc>
        <w:tc>
          <w:tcPr>
            <w:tcW w:w="1498" w:type="dxa"/>
            <w:shd w:val="clear" w:color="auto" w:fill="auto"/>
          </w:tcPr>
          <w:p w14:paraId="54F2F064" w14:textId="77777777" w:rsidR="00521268" w:rsidRPr="003902A8" w:rsidRDefault="00521268" w:rsidP="003645D5">
            <w:pPr>
              <w:spacing w:after="5" w:line="240" w:lineRule="auto"/>
              <w:rPr>
                <w:rFonts w:eastAsia="Times" w:cstheme="minorHAnsi"/>
                <w:color w:val="000000"/>
                <w:sz w:val="24"/>
                <w:szCs w:val="24"/>
              </w:rPr>
            </w:pPr>
            <w:r w:rsidRPr="003902A8">
              <w:rPr>
                <w:rFonts w:eastAsia="Times" w:cstheme="minorHAnsi"/>
                <w:color w:val="000000"/>
                <w:sz w:val="24"/>
                <w:szCs w:val="24"/>
              </w:rPr>
              <w:t>growth</w:t>
            </w:r>
          </w:p>
        </w:tc>
        <w:tc>
          <w:tcPr>
            <w:tcW w:w="2332" w:type="dxa"/>
            <w:shd w:val="clear" w:color="auto" w:fill="auto"/>
          </w:tcPr>
          <w:p w14:paraId="06FD1E4C" w14:textId="77777777" w:rsidR="00521268" w:rsidRPr="003902A8" w:rsidRDefault="00521268" w:rsidP="003645D5">
            <w:pPr>
              <w:spacing w:after="5" w:line="240" w:lineRule="auto"/>
              <w:jc w:val="center"/>
              <w:rPr>
                <w:rFonts w:eastAsia="Times" w:cstheme="minorHAnsi"/>
                <w:color w:val="000000"/>
                <w:sz w:val="24"/>
                <w:szCs w:val="24"/>
              </w:rPr>
            </w:pPr>
            <w:r w:rsidRPr="003902A8">
              <w:rPr>
                <w:rFonts w:eastAsia="Times" w:cstheme="minorHAnsi"/>
                <w:color w:val="000000"/>
                <w:sz w:val="24"/>
                <w:szCs w:val="24"/>
              </w:rPr>
              <w:t>-</w:t>
            </w:r>
          </w:p>
        </w:tc>
        <w:tc>
          <w:tcPr>
            <w:tcW w:w="1916" w:type="dxa"/>
            <w:shd w:val="clear" w:color="auto" w:fill="auto"/>
          </w:tcPr>
          <w:p w14:paraId="378007A7" w14:textId="77777777" w:rsidR="00521268" w:rsidRPr="003902A8" w:rsidRDefault="00521268" w:rsidP="003645D5">
            <w:pPr>
              <w:spacing w:after="5" w:line="240" w:lineRule="auto"/>
              <w:jc w:val="center"/>
              <w:rPr>
                <w:rFonts w:eastAsia="Times" w:cstheme="minorHAnsi"/>
                <w:color w:val="000000"/>
                <w:sz w:val="24"/>
                <w:szCs w:val="24"/>
              </w:rPr>
            </w:pPr>
            <w:r w:rsidRPr="003902A8">
              <w:rPr>
                <w:rFonts w:eastAsia="Times" w:cstheme="minorHAnsi"/>
                <w:color w:val="000000"/>
                <w:sz w:val="24"/>
                <w:szCs w:val="24"/>
              </w:rPr>
              <w:t>-</w:t>
            </w:r>
          </w:p>
        </w:tc>
      </w:tr>
      <w:tr w:rsidR="00521268" w:rsidRPr="003902A8" w14:paraId="4F2BF85E" w14:textId="77777777" w:rsidTr="003645D5">
        <w:tc>
          <w:tcPr>
            <w:tcW w:w="1915" w:type="dxa"/>
            <w:shd w:val="clear" w:color="auto" w:fill="auto"/>
          </w:tcPr>
          <w:p w14:paraId="655DD3BB" w14:textId="77777777" w:rsidR="00521268" w:rsidRPr="003902A8" w:rsidRDefault="00521268" w:rsidP="003645D5">
            <w:pPr>
              <w:spacing w:after="5" w:line="240" w:lineRule="auto"/>
              <w:rPr>
                <w:rFonts w:eastAsia="Times" w:cstheme="minorHAnsi"/>
                <w:color w:val="000000"/>
                <w:sz w:val="24"/>
                <w:szCs w:val="24"/>
              </w:rPr>
            </w:pPr>
            <w:r w:rsidRPr="003902A8">
              <w:rPr>
                <w:rFonts w:eastAsia="Times" w:cstheme="minorHAnsi"/>
                <w:color w:val="000000"/>
                <w:sz w:val="24"/>
                <w:szCs w:val="24"/>
              </w:rPr>
              <w:t>2168</w:t>
            </w:r>
          </w:p>
        </w:tc>
        <w:tc>
          <w:tcPr>
            <w:tcW w:w="1915" w:type="dxa"/>
            <w:shd w:val="clear" w:color="auto" w:fill="auto"/>
          </w:tcPr>
          <w:p w14:paraId="5B90899E" w14:textId="77777777" w:rsidR="00521268" w:rsidRPr="003902A8" w:rsidRDefault="00521268" w:rsidP="003645D5">
            <w:pPr>
              <w:spacing w:after="5" w:line="240" w:lineRule="auto"/>
              <w:rPr>
                <w:rFonts w:eastAsia="Times" w:cstheme="minorHAnsi"/>
                <w:color w:val="000000"/>
                <w:sz w:val="24"/>
                <w:szCs w:val="24"/>
              </w:rPr>
            </w:pPr>
            <w:r w:rsidRPr="003902A8">
              <w:rPr>
                <w:rFonts w:eastAsia="Times" w:cstheme="minorHAnsi"/>
                <w:color w:val="000000"/>
                <w:sz w:val="24"/>
                <w:szCs w:val="24"/>
              </w:rPr>
              <w:t>dog</w:t>
            </w:r>
          </w:p>
        </w:tc>
        <w:tc>
          <w:tcPr>
            <w:tcW w:w="1498" w:type="dxa"/>
            <w:shd w:val="clear" w:color="auto" w:fill="auto"/>
          </w:tcPr>
          <w:p w14:paraId="52FC66B0" w14:textId="77777777" w:rsidR="00521268" w:rsidRPr="003902A8" w:rsidRDefault="00521268" w:rsidP="003645D5">
            <w:pPr>
              <w:spacing w:after="5" w:line="240" w:lineRule="auto"/>
              <w:rPr>
                <w:rFonts w:eastAsia="Times" w:cstheme="minorHAnsi"/>
                <w:color w:val="000000"/>
                <w:sz w:val="24"/>
                <w:szCs w:val="24"/>
              </w:rPr>
            </w:pPr>
            <w:r w:rsidRPr="003902A8">
              <w:rPr>
                <w:rFonts w:eastAsia="Times" w:cstheme="minorHAnsi"/>
                <w:color w:val="000000"/>
                <w:sz w:val="24"/>
                <w:szCs w:val="24"/>
              </w:rPr>
              <w:t>growth</w:t>
            </w:r>
          </w:p>
        </w:tc>
        <w:tc>
          <w:tcPr>
            <w:tcW w:w="2332" w:type="dxa"/>
            <w:shd w:val="clear" w:color="auto" w:fill="auto"/>
          </w:tcPr>
          <w:p w14:paraId="37FC442E" w14:textId="77777777" w:rsidR="00521268" w:rsidRPr="003902A8" w:rsidRDefault="00521268" w:rsidP="003645D5">
            <w:pPr>
              <w:spacing w:after="5" w:line="240" w:lineRule="auto"/>
              <w:jc w:val="center"/>
              <w:rPr>
                <w:rFonts w:eastAsia="Times" w:cstheme="minorHAnsi"/>
                <w:color w:val="000000"/>
                <w:sz w:val="24"/>
                <w:szCs w:val="24"/>
              </w:rPr>
            </w:pPr>
            <w:r w:rsidRPr="003902A8">
              <w:rPr>
                <w:rFonts w:eastAsia="Times" w:cstheme="minorHAnsi"/>
                <w:color w:val="000000"/>
                <w:sz w:val="24"/>
                <w:szCs w:val="24"/>
              </w:rPr>
              <w:t>-</w:t>
            </w:r>
          </w:p>
        </w:tc>
        <w:tc>
          <w:tcPr>
            <w:tcW w:w="1916" w:type="dxa"/>
            <w:shd w:val="clear" w:color="auto" w:fill="auto"/>
          </w:tcPr>
          <w:p w14:paraId="63D0752C" w14:textId="77777777" w:rsidR="00521268" w:rsidRPr="003902A8" w:rsidRDefault="00521268" w:rsidP="003645D5">
            <w:pPr>
              <w:spacing w:after="5" w:line="240" w:lineRule="auto"/>
              <w:jc w:val="center"/>
              <w:rPr>
                <w:rFonts w:eastAsia="Times" w:cstheme="minorHAnsi"/>
                <w:color w:val="000000"/>
                <w:sz w:val="24"/>
                <w:szCs w:val="24"/>
              </w:rPr>
            </w:pPr>
            <w:r w:rsidRPr="003902A8">
              <w:rPr>
                <w:rFonts w:eastAsia="Times" w:cstheme="minorHAnsi"/>
                <w:color w:val="000000"/>
                <w:sz w:val="24"/>
                <w:szCs w:val="24"/>
              </w:rPr>
              <w:t>-</w:t>
            </w:r>
          </w:p>
        </w:tc>
      </w:tr>
      <w:tr w:rsidR="00521268" w:rsidRPr="003902A8" w14:paraId="7C07BA47" w14:textId="77777777" w:rsidTr="003645D5">
        <w:tc>
          <w:tcPr>
            <w:tcW w:w="1915" w:type="dxa"/>
            <w:shd w:val="clear" w:color="auto" w:fill="auto"/>
          </w:tcPr>
          <w:p w14:paraId="64E410C1" w14:textId="77777777" w:rsidR="00521268" w:rsidRPr="003902A8" w:rsidRDefault="00521268" w:rsidP="003645D5">
            <w:pPr>
              <w:spacing w:after="5" w:line="240" w:lineRule="auto"/>
              <w:rPr>
                <w:rFonts w:eastAsia="Times" w:cstheme="minorHAnsi"/>
                <w:color w:val="000000"/>
                <w:sz w:val="24"/>
                <w:szCs w:val="24"/>
              </w:rPr>
            </w:pPr>
            <w:r w:rsidRPr="003902A8">
              <w:rPr>
                <w:rFonts w:eastAsia="Times" w:cstheme="minorHAnsi"/>
                <w:color w:val="000000"/>
                <w:sz w:val="24"/>
                <w:szCs w:val="24"/>
              </w:rPr>
              <w:t>2392</w:t>
            </w:r>
          </w:p>
        </w:tc>
        <w:tc>
          <w:tcPr>
            <w:tcW w:w="1915" w:type="dxa"/>
            <w:shd w:val="clear" w:color="auto" w:fill="auto"/>
          </w:tcPr>
          <w:p w14:paraId="1C639774" w14:textId="77777777" w:rsidR="00521268" w:rsidRPr="003902A8" w:rsidRDefault="00521268" w:rsidP="003645D5">
            <w:pPr>
              <w:spacing w:after="5" w:line="240" w:lineRule="auto"/>
              <w:rPr>
                <w:rFonts w:eastAsia="Times" w:cstheme="minorHAnsi"/>
                <w:color w:val="000000"/>
                <w:sz w:val="24"/>
                <w:szCs w:val="24"/>
              </w:rPr>
            </w:pPr>
            <w:r w:rsidRPr="003902A8">
              <w:rPr>
                <w:rFonts w:eastAsia="Times" w:cstheme="minorHAnsi"/>
                <w:color w:val="000000"/>
                <w:sz w:val="24"/>
                <w:szCs w:val="24"/>
              </w:rPr>
              <w:t>dog</w:t>
            </w:r>
          </w:p>
        </w:tc>
        <w:tc>
          <w:tcPr>
            <w:tcW w:w="1498" w:type="dxa"/>
            <w:shd w:val="clear" w:color="auto" w:fill="auto"/>
          </w:tcPr>
          <w:p w14:paraId="33B600BA" w14:textId="77777777" w:rsidR="00521268" w:rsidRPr="003902A8" w:rsidRDefault="00521268" w:rsidP="003645D5">
            <w:pPr>
              <w:spacing w:after="5" w:line="240" w:lineRule="auto"/>
              <w:rPr>
                <w:rFonts w:eastAsia="Times" w:cstheme="minorHAnsi"/>
                <w:color w:val="000000"/>
                <w:sz w:val="24"/>
                <w:szCs w:val="24"/>
              </w:rPr>
            </w:pPr>
            <w:r w:rsidRPr="003902A8">
              <w:rPr>
                <w:rFonts w:eastAsia="Times" w:cstheme="minorHAnsi"/>
                <w:color w:val="000000"/>
                <w:sz w:val="24"/>
                <w:szCs w:val="24"/>
              </w:rPr>
              <w:t>growth</w:t>
            </w:r>
          </w:p>
        </w:tc>
        <w:tc>
          <w:tcPr>
            <w:tcW w:w="2332" w:type="dxa"/>
            <w:shd w:val="clear" w:color="auto" w:fill="auto"/>
          </w:tcPr>
          <w:p w14:paraId="6846B343" w14:textId="77777777" w:rsidR="00521268" w:rsidRPr="003902A8" w:rsidRDefault="00521268" w:rsidP="003645D5">
            <w:pPr>
              <w:spacing w:after="5" w:line="240" w:lineRule="auto"/>
              <w:jc w:val="center"/>
              <w:rPr>
                <w:rFonts w:eastAsia="Times" w:cstheme="minorHAnsi"/>
                <w:color w:val="000000"/>
                <w:sz w:val="24"/>
                <w:szCs w:val="24"/>
              </w:rPr>
            </w:pPr>
            <w:r w:rsidRPr="003902A8">
              <w:rPr>
                <w:rFonts w:eastAsia="Times" w:cstheme="minorHAnsi"/>
                <w:color w:val="000000"/>
                <w:sz w:val="24"/>
                <w:szCs w:val="24"/>
              </w:rPr>
              <w:t>-</w:t>
            </w:r>
          </w:p>
        </w:tc>
        <w:tc>
          <w:tcPr>
            <w:tcW w:w="1916" w:type="dxa"/>
            <w:shd w:val="clear" w:color="auto" w:fill="auto"/>
          </w:tcPr>
          <w:p w14:paraId="7B580D6B" w14:textId="77777777" w:rsidR="00521268" w:rsidRPr="003902A8" w:rsidRDefault="00521268" w:rsidP="003645D5">
            <w:pPr>
              <w:spacing w:after="5" w:line="240" w:lineRule="auto"/>
              <w:jc w:val="center"/>
              <w:rPr>
                <w:rFonts w:eastAsia="Times" w:cstheme="minorHAnsi"/>
                <w:color w:val="000000"/>
                <w:sz w:val="24"/>
                <w:szCs w:val="24"/>
              </w:rPr>
            </w:pPr>
            <w:r w:rsidRPr="003902A8">
              <w:rPr>
                <w:rFonts w:eastAsia="Times" w:cstheme="minorHAnsi"/>
                <w:color w:val="000000"/>
                <w:sz w:val="24"/>
                <w:szCs w:val="24"/>
              </w:rPr>
              <w:t>-</w:t>
            </w:r>
          </w:p>
        </w:tc>
      </w:tr>
      <w:tr w:rsidR="00521268" w:rsidRPr="003902A8" w14:paraId="5CBC7650" w14:textId="77777777" w:rsidTr="003645D5">
        <w:tc>
          <w:tcPr>
            <w:tcW w:w="1915" w:type="dxa"/>
            <w:shd w:val="clear" w:color="auto" w:fill="auto"/>
          </w:tcPr>
          <w:p w14:paraId="4F823219" w14:textId="77777777" w:rsidR="00521268" w:rsidRPr="003902A8" w:rsidRDefault="00521268" w:rsidP="003645D5">
            <w:pPr>
              <w:spacing w:after="5" w:line="240" w:lineRule="auto"/>
              <w:rPr>
                <w:rFonts w:eastAsia="Times" w:cstheme="minorHAnsi"/>
                <w:color w:val="000000"/>
                <w:sz w:val="24"/>
                <w:szCs w:val="24"/>
              </w:rPr>
            </w:pPr>
            <w:r w:rsidRPr="003902A8">
              <w:rPr>
                <w:rFonts w:eastAsia="Times" w:cstheme="minorHAnsi"/>
                <w:color w:val="000000"/>
                <w:sz w:val="24"/>
                <w:szCs w:val="24"/>
              </w:rPr>
              <w:t>2394</w:t>
            </w:r>
          </w:p>
        </w:tc>
        <w:tc>
          <w:tcPr>
            <w:tcW w:w="1915" w:type="dxa"/>
            <w:shd w:val="clear" w:color="auto" w:fill="auto"/>
          </w:tcPr>
          <w:p w14:paraId="50C8D01C" w14:textId="77777777" w:rsidR="00521268" w:rsidRPr="003902A8" w:rsidRDefault="00521268" w:rsidP="003645D5">
            <w:pPr>
              <w:spacing w:after="5" w:line="240" w:lineRule="auto"/>
              <w:rPr>
                <w:rFonts w:eastAsia="Times" w:cstheme="minorHAnsi"/>
                <w:color w:val="000000"/>
                <w:sz w:val="24"/>
                <w:szCs w:val="24"/>
              </w:rPr>
            </w:pPr>
            <w:r w:rsidRPr="003902A8">
              <w:rPr>
                <w:rFonts w:eastAsia="Times" w:cstheme="minorHAnsi"/>
                <w:color w:val="000000"/>
                <w:sz w:val="24"/>
                <w:szCs w:val="24"/>
              </w:rPr>
              <w:t>dog</w:t>
            </w:r>
          </w:p>
        </w:tc>
        <w:tc>
          <w:tcPr>
            <w:tcW w:w="1498" w:type="dxa"/>
            <w:shd w:val="clear" w:color="auto" w:fill="auto"/>
          </w:tcPr>
          <w:p w14:paraId="42E492A5" w14:textId="77777777" w:rsidR="00521268" w:rsidRPr="003902A8" w:rsidRDefault="00521268" w:rsidP="003645D5">
            <w:pPr>
              <w:spacing w:after="5" w:line="240" w:lineRule="auto"/>
              <w:rPr>
                <w:rFonts w:eastAsia="Times" w:cstheme="minorHAnsi"/>
                <w:color w:val="000000"/>
                <w:sz w:val="24"/>
                <w:szCs w:val="24"/>
              </w:rPr>
            </w:pPr>
            <w:r w:rsidRPr="003902A8">
              <w:rPr>
                <w:rFonts w:eastAsia="Times" w:cstheme="minorHAnsi"/>
                <w:color w:val="000000"/>
                <w:sz w:val="24"/>
                <w:szCs w:val="24"/>
              </w:rPr>
              <w:t>growth</w:t>
            </w:r>
          </w:p>
        </w:tc>
        <w:tc>
          <w:tcPr>
            <w:tcW w:w="2332" w:type="dxa"/>
            <w:shd w:val="clear" w:color="auto" w:fill="auto"/>
          </w:tcPr>
          <w:p w14:paraId="55DAA0ED" w14:textId="77777777" w:rsidR="00521268" w:rsidRPr="003902A8" w:rsidRDefault="00521268" w:rsidP="003645D5">
            <w:pPr>
              <w:spacing w:after="5" w:line="240" w:lineRule="auto"/>
              <w:jc w:val="center"/>
              <w:rPr>
                <w:rFonts w:eastAsia="Times" w:cstheme="minorHAnsi"/>
                <w:color w:val="000000"/>
                <w:sz w:val="24"/>
                <w:szCs w:val="24"/>
              </w:rPr>
            </w:pPr>
            <w:r w:rsidRPr="003902A8">
              <w:rPr>
                <w:rFonts w:eastAsia="Times" w:cstheme="minorHAnsi"/>
                <w:color w:val="000000"/>
                <w:sz w:val="24"/>
                <w:szCs w:val="24"/>
              </w:rPr>
              <w:t>-</w:t>
            </w:r>
          </w:p>
        </w:tc>
        <w:tc>
          <w:tcPr>
            <w:tcW w:w="1916" w:type="dxa"/>
            <w:shd w:val="clear" w:color="auto" w:fill="auto"/>
          </w:tcPr>
          <w:p w14:paraId="3F5C8DE6" w14:textId="77777777" w:rsidR="00521268" w:rsidRPr="003902A8" w:rsidRDefault="00521268" w:rsidP="003645D5">
            <w:pPr>
              <w:spacing w:after="5" w:line="240" w:lineRule="auto"/>
              <w:jc w:val="center"/>
              <w:rPr>
                <w:rFonts w:eastAsia="Times" w:cstheme="minorHAnsi"/>
                <w:color w:val="000000"/>
                <w:sz w:val="24"/>
                <w:szCs w:val="24"/>
              </w:rPr>
            </w:pPr>
            <w:r w:rsidRPr="003902A8">
              <w:rPr>
                <w:rFonts w:eastAsia="Times" w:cstheme="minorHAnsi"/>
                <w:color w:val="000000"/>
                <w:sz w:val="24"/>
                <w:szCs w:val="24"/>
              </w:rPr>
              <w:t>-</w:t>
            </w:r>
          </w:p>
        </w:tc>
      </w:tr>
      <w:tr w:rsidR="00521268" w:rsidRPr="003902A8" w14:paraId="736E72B6" w14:textId="77777777" w:rsidTr="003645D5">
        <w:tc>
          <w:tcPr>
            <w:tcW w:w="1915" w:type="dxa"/>
            <w:tcBorders>
              <w:bottom w:val="single" w:sz="4" w:space="0" w:color="auto"/>
            </w:tcBorders>
            <w:shd w:val="clear" w:color="auto" w:fill="auto"/>
          </w:tcPr>
          <w:p w14:paraId="4513B906" w14:textId="77777777" w:rsidR="00521268" w:rsidRPr="003902A8" w:rsidRDefault="00521268" w:rsidP="003645D5">
            <w:pPr>
              <w:spacing w:after="5" w:line="240" w:lineRule="auto"/>
              <w:rPr>
                <w:rFonts w:eastAsia="Times" w:cstheme="minorHAnsi"/>
                <w:color w:val="000000"/>
                <w:sz w:val="24"/>
                <w:szCs w:val="24"/>
              </w:rPr>
            </w:pPr>
            <w:r w:rsidRPr="003902A8">
              <w:rPr>
                <w:rFonts w:eastAsia="Times" w:cstheme="minorHAnsi"/>
                <w:color w:val="000000"/>
                <w:sz w:val="24"/>
                <w:szCs w:val="24"/>
              </w:rPr>
              <w:t>43300</w:t>
            </w:r>
          </w:p>
        </w:tc>
        <w:tc>
          <w:tcPr>
            <w:tcW w:w="1915" w:type="dxa"/>
            <w:tcBorders>
              <w:bottom w:val="single" w:sz="4" w:space="0" w:color="auto"/>
            </w:tcBorders>
            <w:shd w:val="clear" w:color="auto" w:fill="auto"/>
          </w:tcPr>
          <w:p w14:paraId="20ADEC7B" w14:textId="77777777" w:rsidR="00521268" w:rsidRPr="003902A8" w:rsidRDefault="00521268" w:rsidP="003645D5">
            <w:pPr>
              <w:spacing w:after="5" w:line="240" w:lineRule="auto"/>
              <w:rPr>
                <w:rFonts w:eastAsia="Times" w:cstheme="minorHAnsi"/>
                <w:color w:val="000000"/>
                <w:sz w:val="24"/>
                <w:szCs w:val="24"/>
              </w:rPr>
            </w:pPr>
            <w:r w:rsidRPr="003902A8">
              <w:rPr>
                <w:rFonts w:eastAsia="Times" w:cstheme="minorHAnsi"/>
                <w:color w:val="000000"/>
                <w:sz w:val="24"/>
                <w:szCs w:val="24"/>
              </w:rPr>
              <w:t>human</w:t>
            </w:r>
          </w:p>
        </w:tc>
        <w:tc>
          <w:tcPr>
            <w:tcW w:w="1498" w:type="dxa"/>
            <w:tcBorders>
              <w:bottom w:val="single" w:sz="4" w:space="0" w:color="auto"/>
            </w:tcBorders>
            <w:shd w:val="clear" w:color="auto" w:fill="auto"/>
          </w:tcPr>
          <w:p w14:paraId="4B55E13B" w14:textId="77777777" w:rsidR="00521268" w:rsidRPr="003902A8" w:rsidRDefault="00521268" w:rsidP="003645D5">
            <w:pPr>
              <w:spacing w:after="5" w:line="240" w:lineRule="auto"/>
              <w:rPr>
                <w:rFonts w:eastAsia="Times" w:cstheme="minorHAnsi"/>
                <w:color w:val="000000"/>
                <w:sz w:val="24"/>
                <w:szCs w:val="24"/>
              </w:rPr>
            </w:pPr>
            <w:r w:rsidRPr="003902A8">
              <w:rPr>
                <w:rFonts w:eastAsia="Times" w:cstheme="minorHAnsi"/>
                <w:color w:val="000000"/>
                <w:sz w:val="24"/>
                <w:szCs w:val="24"/>
              </w:rPr>
              <w:t>growth</w:t>
            </w:r>
          </w:p>
        </w:tc>
        <w:tc>
          <w:tcPr>
            <w:tcW w:w="2332" w:type="dxa"/>
            <w:tcBorders>
              <w:bottom w:val="single" w:sz="4" w:space="0" w:color="auto"/>
            </w:tcBorders>
            <w:shd w:val="clear" w:color="auto" w:fill="auto"/>
          </w:tcPr>
          <w:p w14:paraId="38AE7744" w14:textId="77777777" w:rsidR="00521268" w:rsidRPr="003902A8" w:rsidRDefault="00521268" w:rsidP="003645D5">
            <w:pPr>
              <w:spacing w:after="5" w:line="240" w:lineRule="auto"/>
              <w:jc w:val="center"/>
              <w:rPr>
                <w:rFonts w:eastAsia="Times" w:cstheme="minorHAnsi"/>
                <w:color w:val="000000"/>
                <w:sz w:val="24"/>
                <w:szCs w:val="24"/>
              </w:rPr>
            </w:pPr>
            <w:r w:rsidRPr="003902A8">
              <w:rPr>
                <w:rFonts w:eastAsia="Times" w:cstheme="minorHAnsi"/>
                <w:color w:val="000000"/>
                <w:sz w:val="24"/>
                <w:szCs w:val="24"/>
              </w:rPr>
              <w:t>-</w:t>
            </w:r>
          </w:p>
        </w:tc>
        <w:tc>
          <w:tcPr>
            <w:tcW w:w="1916" w:type="dxa"/>
            <w:tcBorders>
              <w:bottom w:val="single" w:sz="4" w:space="0" w:color="auto"/>
            </w:tcBorders>
            <w:shd w:val="clear" w:color="auto" w:fill="auto"/>
          </w:tcPr>
          <w:p w14:paraId="18223596" w14:textId="77777777" w:rsidR="00521268" w:rsidRPr="003902A8" w:rsidRDefault="00521268" w:rsidP="003645D5">
            <w:pPr>
              <w:spacing w:after="5" w:line="240" w:lineRule="auto"/>
              <w:jc w:val="center"/>
              <w:rPr>
                <w:rFonts w:eastAsia="Times" w:cstheme="minorHAnsi"/>
                <w:color w:val="000000"/>
                <w:sz w:val="24"/>
                <w:szCs w:val="24"/>
              </w:rPr>
            </w:pPr>
            <w:r w:rsidRPr="003902A8">
              <w:rPr>
                <w:rFonts w:eastAsia="Times" w:cstheme="minorHAnsi"/>
                <w:color w:val="000000"/>
                <w:sz w:val="24"/>
                <w:szCs w:val="24"/>
              </w:rPr>
              <w:t>-</w:t>
            </w:r>
          </w:p>
        </w:tc>
      </w:tr>
    </w:tbl>
    <w:p w14:paraId="2C3F7421" w14:textId="77777777" w:rsidR="00521268" w:rsidRPr="003902A8" w:rsidRDefault="00521268" w:rsidP="00521268">
      <w:pPr>
        <w:spacing w:after="0" w:line="240" w:lineRule="auto"/>
        <w:rPr>
          <w:rFonts w:ascii="Times" w:eastAsia="Times" w:hAnsi="Times" w:cs="Times New Roman"/>
          <w:sz w:val="24"/>
          <w:szCs w:val="20"/>
        </w:rPr>
      </w:pPr>
      <w:r w:rsidRPr="003902A8">
        <w:rPr>
          <w:rFonts w:ascii="Times" w:eastAsia="Times" w:hAnsi="Times" w:cs="Times New Roman"/>
          <w:sz w:val="24"/>
          <w:szCs w:val="20"/>
        </w:rPr>
        <w:t>(-) = no growth</w:t>
      </w:r>
    </w:p>
    <w:p w14:paraId="167E1F5C" w14:textId="2AA2A2D7" w:rsidR="009565B6" w:rsidRDefault="002112B2" w:rsidP="002112B2">
      <w:pPr>
        <w:pStyle w:val="Heading3"/>
      </w:pPr>
      <w:r>
        <w:t>Implications:</w:t>
      </w:r>
    </w:p>
    <w:p w14:paraId="2FF82A07" w14:textId="77777777" w:rsidR="00357CD4" w:rsidRPr="00357CD4" w:rsidRDefault="00357CD4" w:rsidP="00357CD4">
      <w:pPr>
        <w:rPr>
          <w:sz w:val="24"/>
          <w:szCs w:val="24"/>
        </w:rPr>
      </w:pPr>
      <w:r w:rsidRPr="00357CD4">
        <w:rPr>
          <w:sz w:val="24"/>
          <w:szCs w:val="24"/>
        </w:rPr>
        <w:t>All formulations were tested against:</w:t>
      </w:r>
    </w:p>
    <w:p w14:paraId="5E7122B0" w14:textId="5D6936D6" w:rsidR="00357CD4" w:rsidRPr="00357CD4" w:rsidRDefault="00357CD4" w:rsidP="00357CD4">
      <w:pPr>
        <w:pStyle w:val="ListParagraph"/>
        <w:numPr>
          <w:ilvl w:val="0"/>
          <w:numId w:val="10"/>
        </w:numPr>
        <w:rPr>
          <w:sz w:val="24"/>
          <w:szCs w:val="24"/>
        </w:rPr>
      </w:pPr>
      <w:r w:rsidRPr="00357CD4">
        <w:rPr>
          <w:sz w:val="24"/>
          <w:szCs w:val="24"/>
        </w:rPr>
        <w:t>Escherichia coli (associated with intestinal and urinary infections)</w:t>
      </w:r>
    </w:p>
    <w:p w14:paraId="354C931A" w14:textId="090297E7" w:rsidR="00357CD4" w:rsidRPr="00357CD4" w:rsidRDefault="00357CD4" w:rsidP="00357CD4">
      <w:pPr>
        <w:pStyle w:val="ListParagraph"/>
        <w:numPr>
          <w:ilvl w:val="0"/>
          <w:numId w:val="10"/>
        </w:numPr>
        <w:rPr>
          <w:sz w:val="24"/>
          <w:szCs w:val="24"/>
        </w:rPr>
      </w:pPr>
      <w:r w:rsidRPr="00357CD4">
        <w:rPr>
          <w:sz w:val="24"/>
          <w:szCs w:val="24"/>
        </w:rPr>
        <w:t>Proteus mirabilis (associated with wound infections, various skin and soft-tissue infections, and atopic dermatitis)</w:t>
      </w:r>
    </w:p>
    <w:p w14:paraId="55B42C21" w14:textId="2C6EF723" w:rsidR="00357CD4" w:rsidRPr="00357CD4" w:rsidRDefault="00357CD4" w:rsidP="00357CD4">
      <w:pPr>
        <w:pStyle w:val="ListParagraph"/>
        <w:numPr>
          <w:ilvl w:val="0"/>
          <w:numId w:val="10"/>
        </w:numPr>
        <w:rPr>
          <w:sz w:val="24"/>
          <w:szCs w:val="24"/>
        </w:rPr>
      </w:pPr>
      <w:r w:rsidRPr="00357CD4">
        <w:rPr>
          <w:sz w:val="24"/>
          <w:szCs w:val="24"/>
        </w:rPr>
        <w:t>Staphylococcus aureus (commonly associated with skin infections, respiratory diseases, and food poisoning)</w:t>
      </w:r>
    </w:p>
    <w:p w14:paraId="7C0DC61A" w14:textId="78A8C378" w:rsidR="00357CD4" w:rsidRPr="00357CD4" w:rsidRDefault="00357CD4" w:rsidP="00357CD4">
      <w:pPr>
        <w:pStyle w:val="ListParagraph"/>
        <w:numPr>
          <w:ilvl w:val="0"/>
          <w:numId w:val="10"/>
        </w:numPr>
        <w:rPr>
          <w:sz w:val="24"/>
          <w:szCs w:val="24"/>
        </w:rPr>
      </w:pPr>
      <w:r w:rsidRPr="00357CD4">
        <w:rPr>
          <w:sz w:val="24"/>
          <w:szCs w:val="24"/>
        </w:rPr>
        <w:t>Beta-hemolytic streptococcus</w:t>
      </w:r>
    </w:p>
    <w:p w14:paraId="3775C4AA" w14:textId="0DA728B8" w:rsidR="00357CD4" w:rsidRPr="00357CD4" w:rsidRDefault="00357CD4" w:rsidP="00357CD4">
      <w:pPr>
        <w:pStyle w:val="ListParagraph"/>
        <w:numPr>
          <w:ilvl w:val="0"/>
          <w:numId w:val="10"/>
        </w:numPr>
        <w:rPr>
          <w:sz w:val="24"/>
          <w:szCs w:val="24"/>
        </w:rPr>
      </w:pPr>
      <w:r w:rsidRPr="00357CD4">
        <w:rPr>
          <w:sz w:val="24"/>
          <w:szCs w:val="24"/>
        </w:rPr>
        <w:t>Klebsiella pneumoniae</w:t>
      </w:r>
    </w:p>
    <w:p w14:paraId="3C0672EB" w14:textId="60BD302D" w:rsidR="00357CD4" w:rsidRPr="00357CD4" w:rsidRDefault="00357CD4" w:rsidP="00357CD4">
      <w:pPr>
        <w:pStyle w:val="ListParagraph"/>
        <w:numPr>
          <w:ilvl w:val="0"/>
          <w:numId w:val="10"/>
        </w:numPr>
        <w:rPr>
          <w:sz w:val="24"/>
          <w:szCs w:val="24"/>
        </w:rPr>
      </w:pPr>
      <w:r w:rsidRPr="00357CD4">
        <w:rPr>
          <w:sz w:val="24"/>
          <w:szCs w:val="24"/>
        </w:rPr>
        <w:t>8 different strains (1937, 2309, 2275, 2227, 2168, 2392, 2394, and 43300) of Methicillin-Resistant Staphylococcus (S. aureus, S. intermedius, S. pseudointermedius). All of these strains were inhibited, even at a dilution of 1:10.</w:t>
      </w:r>
    </w:p>
    <w:p w14:paraId="0D4DCF2F" w14:textId="705B353B" w:rsidR="00357CD4" w:rsidRPr="00357CD4" w:rsidRDefault="00357CD4" w:rsidP="00357CD4">
      <w:pPr>
        <w:rPr>
          <w:sz w:val="24"/>
          <w:szCs w:val="24"/>
        </w:rPr>
      </w:pPr>
      <w:r w:rsidRPr="00357CD4">
        <w:rPr>
          <w:sz w:val="24"/>
          <w:szCs w:val="24"/>
        </w:rPr>
        <w:t>Collectively, these bacteria are implicated in a significant majority of skin diseases. Applying the formulation twice daily is expected to produce beneficial effects on the skin.</w:t>
      </w:r>
    </w:p>
    <w:p w14:paraId="5C9EC92B" w14:textId="1839DF20" w:rsidR="002D334C" w:rsidRDefault="002D334C" w:rsidP="002D334C">
      <w:pPr>
        <w:pStyle w:val="Heading2"/>
      </w:pPr>
      <w:r>
        <w:t xml:space="preserve">Testing Method and results on </w:t>
      </w:r>
      <w:r w:rsidR="00EA1993">
        <w:t>Candida albicans, a common commensal of the skin</w:t>
      </w:r>
      <w:r>
        <w:t>:</w:t>
      </w:r>
    </w:p>
    <w:p w14:paraId="52986BE2" w14:textId="550A12F4" w:rsidR="002D334C" w:rsidRDefault="002D334C" w:rsidP="002D334C">
      <w:pPr>
        <w:pStyle w:val="Heading3"/>
      </w:pPr>
      <w:r>
        <w:t>Methodology:</w:t>
      </w:r>
      <w:r w:rsidR="00EA1993">
        <w:t xml:space="preserve"> As described above.</w:t>
      </w:r>
    </w:p>
    <w:p w14:paraId="57DCC201" w14:textId="77777777" w:rsidR="002D334C" w:rsidRDefault="002D334C" w:rsidP="002D334C">
      <w:pPr>
        <w:pStyle w:val="Heading3"/>
      </w:pPr>
      <w:r>
        <w:t>Results</w:t>
      </w:r>
    </w:p>
    <w:p w14:paraId="6B6D84FC" w14:textId="77777777" w:rsidR="003943AE" w:rsidRPr="00357CD4" w:rsidRDefault="003943AE" w:rsidP="003943AE">
      <w:pPr>
        <w:rPr>
          <w:sz w:val="24"/>
          <w:szCs w:val="24"/>
        </w:rPr>
      </w:pPr>
      <w:r w:rsidRPr="00357CD4">
        <w:rPr>
          <w:sz w:val="24"/>
          <w:szCs w:val="24"/>
        </w:rPr>
        <w:t>Candida albicans</w:t>
      </w:r>
    </w:p>
    <w:p w14:paraId="2F9E7EA3" w14:textId="36CB7C28" w:rsidR="003943AE" w:rsidRDefault="003943AE" w:rsidP="003943AE">
      <w:r>
        <w:t>____________________________________________________________________________</w:t>
      </w:r>
    </w:p>
    <w:p w14:paraId="77DCA66C" w14:textId="5F4A5C93" w:rsidR="003943AE" w:rsidRDefault="003943AE" w:rsidP="003943AE">
      <w:r>
        <w:t xml:space="preserve">Microbe                                        None              </w:t>
      </w:r>
      <w:r w:rsidR="00E36864">
        <w:t>Water Base</w:t>
      </w:r>
      <w:r>
        <w:t xml:space="preserve">         </w:t>
      </w:r>
      <w:r w:rsidR="00E36864">
        <w:t>Serum</w:t>
      </w:r>
      <w:r>
        <w:t xml:space="preserve">          </w:t>
      </w:r>
      <w:r w:rsidR="00E36864">
        <w:t>Cream</w:t>
      </w:r>
      <w:r>
        <w:t xml:space="preserve">                                                                               </w:t>
      </w:r>
    </w:p>
    <w:p w14:paraId="66E98168" w14:textId="77777777" w:rsidR="003943AE" w:rsidRDefault="003943AE" w:rsidP="003943AE">
      <w:r>
        <w:t>______________________________________________________________________________</w:t>
      </w:r>
    </w:p>
    <w:p w14:paraId="5507105E" w14:textId="70EF4D8B" w:rsidR="003943AE" w:rsidRDefault="003943AE" w:rsidP="003943AE">
      <w:r>
        <w:t xml:space="preserve">Candida albicans                        Growth            </w:t>
      </w:r>
      <w:r w:rsidR="00412A70">
        <w:t xml:space="preserve">      </w:t>
      </w:r>
      <w:r w:rsidR="00E36864">
        <w:t>No</w:t>
      </w:r>
      <w:r>
        <w:t xml:space="preserve">              </w:t>
      </w:r>
      <w:r w:rsidR="00412A70">
        <w:t xml:space="preserve">      </w:t>
      </w:r>
      <w:r>
        <w:t xml:space="preserve">No                       </w:t>
      </w:r>
      <w:r w:rsidR="00E36864">
        <w:t>No</w:t>
      </w:r>
    </w:p>
    <w:p w14:paraId="0B0BD485" w14:textId="77777777" w:rsidR="003943AE" w:rsidRDefault="003943AE" w:rsidP="003943AE">
      <w:r>
        <w:t>______________________________________________________________________________</w:t>
      </w:r>
    </w:p>
    <w:p w14:paraId="5717D3B5" w14:textId="6264B3D1" w:rsidR="008473D7" w:rsidRDefault="00412A70" w:rsidP="00412A70">
      <w:pPr>
        <w:pStyle w:val="Heading3"/>
      </w:pPr>
      <w:r>
        <w:t>Implications</w:t>
      </w:r>
    </w:p>
    <w:p w14:paraId="2B12D9F7" w14:textId="0D307C19" w:rsidR="008C2DBB" w:rsidRDefault="008C2DBB" w:rsidP="008C2DBB">
      <w:pPr>
        <w:pStyle w:val="NormalWeb"/>
        <w:spacing w:before="200" w:beforeAutospacing="0" w:after="0" w:afterAutospacing="0" w:line="216" w:lineRule="auto"/>
        <w:rPr>
          <w:rFonts w:asciiTheme="minorHAnsi" w:hAnsiTheme="minorHAnsi" w:cstheme="minorHAnsi"/>
          <w:color w:val="262626"/>
          <w:kern w:val="24"/>
        </w:rPr>
      </w:pPr>
      <w:r w:rsidRPr="008C2DBB">
        <w:rPr>
          <w:rFonts w:asciiTheme="minorHAnsi" w:hAnsiTheme="minorHAnsi" w:cstheme="minorHAnsi"/>
          <w:color w:val="262626"/>
          <w:kern w:val="24"/>
        </w:rPr>
        <w:t>Candida albicans (associated with vaginal and skin yeast infections)</w:t>
      </w:r>
    </w:p>
    <w:p w14:paraId="62DFCEC9" w14:textId="77777777" w:rsidR="000E3F78" w:rsidRPr="00EA1993" w:rsidRDefault="000E3F78" w:rsidP="000E3F78">
      <w:pPr>
        <w:pStyle w:val="Heading2"/>
        <w:rPr>
          <w:b/>
        </w:rPr>
      </w:pPr>
      <w:r w:rsidRPr="00EA1993">
        <w:t>Test of Cream against S.aureus and Candida albicans</w:t>
      </w:r>
    </w:p>
    <w:p w14:paraId="6ED50120" w14:textId="3F1A3555" w:rsidR="000E3F78" w:rsidRPr="000E3F78" w:rsidRDefault="000E3F78" w:rsidP="000E3F78">
      <w:pPr>
        <w:spacing w:line="252" w:lineRule="auto"/>
        <w:rPr>
          <w:sz w:val="24"/>
          <w:szCs w:val="24"/>
        </w:rPr>
      </w:pPr>
      <w:r w:rsidRPr="000E3F78">
        <w:rPr>
          <w:sz w:val="24"/>
          <w:szCs w:val="24"/>
        </w:rPr>
        <w:t xml:space="preserve">Method: Bacteria and Candida were plated on LB and Sabouraud agar respectively. Cream with a concentration of </w:t>
      </w:r>
      <w:r w:rsidR="005F70F6">
        <w:rPr>
          <w:sz w:val="24"/>
          <w:szCs w:val="24"/>
        </w:rPr>
        <w:t>Real</w:t>
      </w:r>
      <w:r w:rsidR="0081451A">
        <w:rPr>
          <w:sz w:val="24"/>
          <w:szCs w:val="24"/>
        </w:rPr>
        <w:t xml:space="preserve"> Sh</w:t>
      </w:r>
      <w:r w:rsidR="005F70F6">
        <w:rPr>
          <w:sz w:val="24"/>
          <w:szCs w:val="24"/>
        </w:rPr>
        <w:t>ield</w:t>
      </w:r>
      <w:r w:rsidRPr="000E3F78">
        <w:rPr>
          <w:sz w:val="24"/>
          <w:szCs w:val="24"/>
        </w:rPr>
        <w:t xml:space="preserve"> of 0.8, 0.4 and 0.2 %.</w:t>
      </w:r>
    </w:p>
    <w:tbl>
      <w:tblPr>
        <w:tblStyle w:val="TableGrid"/>
        <w:tblW w:w="0" w:type="auto"/>
        <w:tblLook w:val="04A0" w:firstRow="1" w:lastRow="0" w:firstColumn="1" w:lastColumn="0" w:noHBand="0" w:noVBand="1"/>
      </w:tblPr>
      <w:tblGrid>
        <w:gridCol w:w="922"/>
        <w:gridCol w:w="864"/>
        <w:gridCol w:w="864"/>
        <w:gridCol w:w="864"/>
        <w:gridCol w:w="864"/>
        <w:gridCol w:w="864"/>
        <w:gridCol w:w="864"/>
        <w:gridCol w:w="864"/>
        <w:gridCol w:w="864"/>
      </w:tblGrid>
      <w:tr w:rsidR="000E3F78" w14:paraId="2ADEF03A" w14:textId="77777777" w:rsidTr="005A2331">
        <w:tc>
          <w:tcPr>
            <w:tcW w:w="922" w:type="dxa"/>
            <w:tcBorders>
              <w:top w:val="nil"/>
              <w:left w:val="nil"/>
              <w:bottom w:val="nil"/>
              <w:right w:val="nil"/>
            </w:tcBorders>
          </w:tcPr>
          <w:p w14:paraId="1B5877D6" w14:textId="77777777" w:rsidR="000E3F78" w:rsidRDefault="000E3F78" w:rsidP="005A2331">
            <w:pPr>
              <w:jc w:val="center"/>
              <w:rPr>
                <w:rFonts w:ascii="Times New Roman" w:hAnsi="Times New Roman" w:cs="Times New Roman"/>
                <w:sz w:val="24"/>
                <w:szCs w:val="24"/>
              </w:rPr>
            </w:pPr>
          </w:p>
        </w:tc>
        <w:tc>
          <w:tcPr>
            <w:tcW w:w="3456" w:type="dxa"/>
            <w:gridSpan w:val="4"/>
            <w:tcBorders>
              <w:top w:val="nil"/>
              <w:left w:val="nil"/>
              <w:bottom w:val="nil"/>
              <w:right w:val="nil"/>
            </w:tcBorders>
          </w:tcPr>
          <w:p w14:paraId="2BFA0B9C" w14:textId="77777777" w:rsidR="000E3F78" w:rsidRPr="00B63017" w:rsidRDefault="000E3F78" w:rsidP="005A2331">
            <w:pPr>
              <w:jc w:val="center"/>
              <w:rPr>
                <w:rFonts w:ascii="Times New Roman" w:hAnsi="Times New Roman" w:cs="Times New Roman"/>
                <w:b/>
                <w:bCs/>
                <w:sz w:val="24"/>
                <w:szCs w:val="24"/>
              </w:rPr>
            </w:pPr>
            <w:r w:rsidRPr="00B63017">
              <w:rPr>
                <w:rFonts w:ascii="Times New Roman" w:hAnsi="Times New Roman" w:cs="Times New Roman"/>
                <w:b/>
                <w:bCs/>
                <w:sz w:val="24"/>
                <w:szCs w:val="24"/>
              </w:rPr>
              <w:t>S. aureus</w:t>
            </w:r>
          </w:p>
        </w:tc>
        <w:tc>
          <w:tcPr>
            <w:tcW w:w="3456" w:type="dxa"/>
            <w:gridSpan w:val="4"/>
            <w:tcBorders>
              <w:top w:val="nil"/>
              <w:left w:val="nil"/>
              <w:bottom w:val="nil"/>
              <w:right w:val="nil"/>
            </w:tcBorders>
          </w:tcPr>
          <w:p w14:paraId="329C225C" w14:textId="77777777" w:rsidR="000E3F78" w:rsidRPr="00B63017" w:rsidRDefault="000E3F78" w:rsidP="005A2331">
            <w:pPr>
              <w:jc w:val="center"/>
              <w:rPr>
                <w:rFonts w:ascii="Times New Roman" w:hAnsi="Times New Roman" w:cs="Times New Roman"/>
                <w:b/>
                <w:bCs/>
                <w:sz w:val="24"/>
                <w:szCs w:val="24"/>
              </w:rPr>
            </w:pPr>
            <w:r w:rsidRPr="00B63017">
              <w:rPr>
                <w:rFonts w:ascii="Times New Roman" w:hAnsi="Times New Roman" w:cs="Times New Roman"/>
                <w:b/>
                <w:bCs/>
                <w:sz w:val="24"/>
                <w:szCs w:val="24"/>
              </w:rPr>
              <w:t>Candida albicans</w:t>
            </w:r>
          </w:p>
        </w:tc>
      </w:tr>
      <w:tr w:rsidR="000E3F78" w14:paraId="328AC58F" w14:textId="77777777" w:rsidTr="005A2331">
        <w:tc>
          <w:tcPr>
            <w:tcW w:w="922" w:type="dxa"/>
            <w:tcBorders>
              <w:top w:val="nil"/>
              <w:left w:val="nil"/>
              <w:bottom w:val="nil"/>
              <w:right w:val="nil"/>
            </w:tcBorders>
          </w:tcPr>
          <w:p w14:paraId="45B29B84" w14:textId="77777777" w:rsidR="000E3F78" w:rsidRDefault="000E3F78" w:rsidP="005A2331">
            <w:pPr>
              <w:jc w:val="center"/>
              <w:rPr>
                <w:rFonts w:ascii="Times New Roman" w:hAnsi="Times New Roman" w:cs="Times New Roman"/>
                <w:sz w:val="24"/>
                <w:szCs w:val="24"/>
              </w:rPr>
            </w:pPr>
            <w:r>
              <w:rPr>
                <w:rFonts w:ascii="Times New Roman" w:hAnsi="Times New Roman" w:cs="Times New Roman"/>
                <w:sz w:val="24"/>
                <w:szCs w:val="24"/>
              </w:rPr>
              <w:t>Time</w:t>
            </w:r>
          </w:p>
        </w:tc>
        <w:tc>
          <w:tcPr>
            <w:tcW w:w="864" w:type="dxa"/>
            <w:tcBorders>
              <w:top w:val="nil"/>
              <w:left w:val="nil"/>
              <w:bottom w:val="nil"/>
              <w:right w:val="nil"/>
            </w:tcBorders>
          </w:tcPr>
          <w:p w14:paraId="7004E480" w14:textId="77777777" w:rsidR="000E3F78" w:rsidRDefault="000E3F78" w:rsidP="005A2331">
            <w:pPr>
              <w:jc w:val="center"/>
              <w:rPr>
                <w:rFonts w:ascii="Times New Roman" w:hAnsi="Times New Roman" w:cs="Times New Roman"/>
                <w:sz w:val="24"/>
                <w:szCs w:val="24"/>
              </w:rPr>
            </w:pPr>
            <w:r>
              <w:rPr>
                <w:rFonts w:ascii="Times New Roman" w:hAnsi="Times New Roman" w:cs="Times New Roman"/>
                <w:sz w:val="24"/>
                <w:szCs w:val="24"/>
              </w:rPr>
              <w:t>4h</w:t>
            </w:r>
          </w:p>
        </w:tc>
        <w:tc>
          <w:tcPr>
            <w:tcW w:w="864" w:type="dxa"/>
            <w:tcBorders>
              <w:top w:val="nil"/>
              <w:left w:val="nil"/>
              <w:bottom w:val="nil"/>
              <w:right w:val="nil"/>
            </w:tcBorders>
          </w:tcPr>
          <w:p w14:paraId="06BF02A2" w14:textId="77777777" w:rsidR="000E3F78" w:rsidRDefault="000E3F78" w:rsidP="005A2331">
            <w:pPr>
              <w:jc w:val="center"/>
              <w:rPr>
                <w:rFonts w:ascii="Times New Roman" w:hAnsi="Times New Roman" w:cs="Times New Roman"/>
                <w:sz w:val="24"/>
                <w:szCs w:val="24"/>
              </w:rPr>
            </w:pPr>
            <w:r>
              <w:rPr>
                <w:rFonts w:ascii="Times New Roman" w:hAnsi="Times New Roman" w:cs="Times New Roman"/>
                <w:sz w:val="24"/>
                <w:szCs w:val="24"/>
              </w:rPr>
              <w:t>8h</w:t>
            </w:r>
          </w:p>
        </w:tc>
        <w:tc>
          <w:tcPr>
            <w:tcW w:w="864" w:type="dxa"/>
            <w:tcBorders>
              <w:top w:val="nil"/>
              <w:left w:val="nil"/>
              <w:bottom w:val="nil"/>
              <w:right w:val="nil"/>
            </w:tcBorders>
          </w:tcPr>
          <w:p w14:paraId="68D4A557" w14:textId="77777777" w:rsidR="000E3F78" w:rsidRDefault="000E3F78" w:rsidP="005A2331">
            <w:pPr>
              <w:jc w:val="center"/>
              <w:rPr>
                <w:rFonts w:ascii="Times New Roman" w:hAnsi="Times New Roman" w:cs="Times New Roman"/>
                <w:sz w:val="24"/>
                <w:szCs w:val="24"/>
              </w:rPr>
            </w:pPr>
            <w:r>
              <w:rPr>
                <w:rFonts w:ascii="Times New Roman" w:hAnsi="Times New Roman" w:cs="Times New Roman"/>
                <w:sz w:val="24"/>
                <w:szCs w:val="24"/>
              </w:rPr>
              <w:t>24h</w:t>
            </w:r>
          </w:p>
        </w:tc>
        <w:tc>
          <w:tcPr>
            <w:tcW w:w="864" w:type="dxa"/>
            <w:tcBorders>
              <w:top w:val="nil"/>
              <w:left w:val="nil"/>
              <w:bottom w:val="nil"/>
              <w:right w:val="nil"/>
            </w:tcBorders>
          </w:tcPr>
          <w:p w14:paraId="40D7E60E" w14:textId="77777777" w:rsidR="000E3F78" w:rsidRDefault="000E3F78" w:rsidP="005A2331">
            <w:pPr>
              <w:jc w:val="center"/>
              <w:rPr>
                <w:rFonts w:ascii="Times New Roman" w:hAnsi="Times New Roman" w:cs="Times New Roman"/>
                <w:sz w:val="24"/>
                <w:szCs w:val="24"/>
              </w:rPr>
            </w:pPr>
            <w:r>
              <w:rPr>
                <w:rFonts w:ascii="Times New Roman" w:hAnsi="Times New Roman" w:cs="Times New Roman"/>
                <w:sz w:val="24"/>
                <w:szCs w:val="24"/>
              </w:rPr>
              <w:t>48h</w:t>
            </w:r>
          </w:p>
        </w:tc>
        <w:tc>
          <w:tcPr>
            <w:tcW w:w="864" w:type="dxa"/>
            <w:tcBorders>
              <w:top w:val="nil"/>
              <w:left w:val="nil"/>
              <w:bottom w:val="nil"/>
              <w:right w:val="nil"/>
            </w:tcBorders>
          </w:tcPr>
          <w:p w14:paraId="35A16CB2" w14:textId="77777777" w:rsidR="000E3F78" w:rsidRDefault="000E3F78" w:rsidP="005A2331">
            <w:pPr>
              <w:jc w:val="center"/>
              <w:rPr>
                <w:rFonts w:ascii="Times New Roman" w:hAnsi="Times New Roman" w:cs="Times New Roman"/>
                <w:sz w:val="24"/>
                <w:szCs w:val="24"/>
              </w:rPr>
            </w:pPr>
            <w:r>
              <w:rPr>
                <w:rFonts w:ascii="Times New Roman" w:hAnsi="Times New Roman" w:cs="Times New Roman"/>
                <w:sz w:val="24"/>
                <w:szCs w:val="24"/>
              </w:rPr>
              <w:t>4h</w:t>
            </w:r>
          </w:p>
        </w:tc>
        <w:tc>
          <w:tcPr>
            <w:tcW w:w="864" w:type="dxa"/>
            <w:tcBorders>
              <w:top w:val="nil"/>
              <w:left w:val="nil"/>
              <w:bottom w:val="nil"/>
              <w:right w:val="nil"/>
            </w:tcBorders>
          </w:tcPr>
          <w:p w14:paraId="0CD3B8B1" w14:textId="77777777" w:rsidR="000E3F78" w:rsidRDefault="000E3F78" w:rsidP="005A2331">
            <w:pPr>
              <w:jc w:val="center"/>
              <w:rPr>
                <w:rFonts w:ascii="Times New Roman" w:hAnsi="Times New Roman" w:cs="Times New Roman"/>
                <w:sz w:val="24"/>
                <w:szCs w:val="24"/>
              </w:rPr>
            </w:pPr>
            <w:r>
              <w:rPr>
                <w:rFonts w:ascii="Times New Roman" w:hAnsi="Times New Roman" w:cs="Times New Roman"/>
                <w:sz w:val="24"/>
                <w:szCs w:val="24"/>
              </w:rPr>
              <w:t>8h</w:t>
            </w:r>
          </w:p>
        </w:tc>
        <w:tc>
          <w:tcPr>
            <w:tcW w:w="864" w:type="dxa"/>
            <w:tcBorders>
              <w:top w:val="nil"/>
              <w:left w:val="nil"/>
              <w:bottom w:val="nil"/>
              <w:right w:val="nil"/>
            </w:tcBorders>
          </w:tcPr>
          <w:p w14:paraId="3161117A" w14:textId="77777777" w:rsidR="000E3F78" w:rsidRDefault="000E3F78" w:rsidP="005A2331">
            <w:pPr>
              <w:jc w:val="center"/>
              <w:rPr>
                <w:rFonts w:ascii="Times New Roman" w:hAnsi="Times New Roman" w:cs="Times New Roman"/>
                <w:sz w:val="24"/>
                <w:szCs w:val="24"/>
              </w:rPr>
            </w:pPr>
            <w:r>
              <w:rPr>
                <w:rFonts w:ascii="Times New Roman" w:hAnsi="Times New Roman" w:cs="Times New Roman"/>
                <w:sz w:val="24"/>
                <w:szCs w:val="24"/>
              </w:rPr>
              <w:t>24h</w:t>
            </w:r>
          </w:p>
        </w:tc>
        <w:tc>
          <w:tcPr>
            <w:tcW w:w="864" w:type="dxa"/>
            <w:tcBorders>
              <w:top w:val="nil"/>
              <w:left w:val="nil"/>
              <w:bottom w:val="nil"/>
              <w:right w:val="nil"/>
            </w:tcBorders>
          </w:tcPr>
          <w:p w14:paraId="73E8517B" w14:textId="77777777" w:rsidR="000E3F78" w:rsidRDefault="000E3F78" w:rsidP="005A2331">
            <w:pPr>
              <w:jc w:val="center"/>
              <w:rPr>
                <w:rFonts w:ascii="Times New Roman" w:hAnsi="Times New Roman" w:cs="Times New Roman"/>
                <w:sz w:val="24"/>
                <w:szCs w:val="24"/>
              </w:rPr>
            </w:pPr>
            <w:r>
              <w:rPr>
                <w:rFonts w:ascii="Times New Roman" w:hAnsi="Times New Roman" w:cs="Times New Roman"/>
                <w:sz w:val="24"/>
                <w:szCs w:val="24"/>
              </w:rPr>
              <w:t>48h</w:t>
            </w:r>
          </w:p>
        </w:tc>
      </w:tr>
      <w:tr w:rsidR="000E3F78" w14:paraId="36EF2482" w14:textId="77777777" w:rsidTr="005A2331">
        <w:tc>
          <w:tcPr>
            <w:tcW w:w="922" w:type="dxa"/>
            <w:tcBorders>
              <w:top w:val="nil"/>
              <w:left w:val="nil"/>
              <w:bottom w:val="nil"/>
              <w:right w:val="nil"/>
            </w:tcBorders>
          </w:tcPr>
          <w:p w14:paraId="10C9CBC1" w14:textId="77777777" w:rsidR="000E3F78" w:rsidRDefault="000E3F78" w:rsidP="005A2331">
            <w:pPr>
              <w:jc w:val="center"/>
              <w:rPr>
                <w:rFonts w:ascii="Times New Roman" w:hAnsi="Times New Roman" w:cs="Times New Roman"/>
                <w:sz w:val="24"/>
                <w:szCs w:val="24"/>
              </w:rPr>
            </w:pPr>
          </w:p>
          <w:p w14:paraId="289A658F" w14:textId="77777777" w:rsidR="000E3F78" w:rsidRDefault="000E3F78" w:rsidP="005A2331">
            <w:pPr>
              <w:jc w:val="center"/>
              <w:rPr>
                <w:rFonts w:ascii="Times New Roman" w:hAnsi="Times New Roman" w:cs="Times New Roman"/>
                <w:sz w:val="24"/>
                <w:szCs w:val="24"/>
              </w:rPr>
            </w:pPr>
            <w:r>
              <w:rPr>
                <w:rFonts w:ascii="Times New Roman" w:hAnsi="Times New Roman" w:cs="Times New Roman"/>
                <w:sz w:val="24"/>
                <w:szCs w:val="24"/>
              </w:rPr>
              <w:t>None</w:t>
            </w:r>
          </w:p>
        </w:tc>
        <w:tc>
          <w:tcPr>
            <w:tcW w:w="864" w:type="dxa"/>
            <w:tcBorders>
              <w:top w:val="nil"/>
              <w:left w:val="nil"/>
              <w:bottom w:val="nil"/>
              <w:right w:val="nil"/>
            </w:tcBorders>
          </w:tcPr>
          <w:p w14:paraId="4636EC80" w14:textId="77777777" w:rsidR="000E3F78" w:rsidRDefault="000E3F78" w:rsidP="005A2331">
            <w:pPr>
              <w:jc w:val="center"/>
              <w:rPr>
                <w:rFonts w:ascii="Times New Roman" w:hAnsi="Times New Roman" w:cs="Times New Roman"/>
                <w:sz w:val="24"/>
                <w:szCs w:val="24"/>
              </w:rPr>
            </w:pPr>
          </w:p>
          <w:p w14:paraId="441BC444" w14:textId="77777777" w:rsidR="000E3F78" w:rsidRPr="00F566CA" w:rsidRDefault="000E3F78" w:rsidP="005A2331">
            <w:pPr>
              <w:jc w:val="center"/>
              <w:rPr>
                <w:rFonts w:ascii="Times New Roman" w:hAnsi="Times New Roman" w:cs="Times New Roman"/>
                <w:sz w:val="24"/>
                <w:szCs w:val="24"/>
                <w:vertAlign w:val="superscript"/>
              </w:rPr>
            </w:pPr>
            <w:r>
              <w:rPr>
                <w:rFonts w:ascii="Times New Roman" w:hAnsi="Times New Roman" w:cs="Times New Roman"/>
                <w:sz w:val="24"/>
                <w:szCs w:val="24"/>
              </w:rPr>
              <w:t>10</w:t>
            </w:r>
            <w:r>
              <w:rPr>
                <w:rFonts w:ascii="Times New Roman" w:hAnsi="Times New Roman" w:cs="Times New Roman"/>
                <w:sz w:val="24"/>
                <w:szCs w:val="24"/>
                <w:vertAlign w:val="superscript"/>
              </w:rPr>
              <w:t>5</w:t>
            </w:r>
          </w:p>
        </w:tc>
        <w:tc>
          <w:tcPr>
            <w:tcW w:w="864" w:type="dxa"/>
            <w:tcBorders>
              <w:top w:val="nil"/>
              <w:left w:val="nil"/>
              <w:bottom w:val="nil"/>
              <w:right w:val="nil"/>
            </w:tcBorders>
          </w:tcPr>
          <w:p w14:paraId="78452F67" w14:textId="77777777" w:rsidR="000E3F78" w:rsidRDefault="000E3F78" w:rsidP="005A2331">
            <w:pPr>
              <w:jc w:val="center"/>
              <w:rPr>
                <w:rFonts w:ascii="Times New Roman" w:hAnsi="Times New Roman" w:cs="Times New Roman"/>
                <w:sz w:val="24"/>
                <w:szCs w:val="24"/>
              </w:rPr>
            </w:pPr>
          </w:p>
          <w:p w14:paraId="1138864C" w14:textId="77777777" w:rsidR="000E3F78" w:rsidRPr="00F566CA" w:rsidRDefault="000E3F78" w:rsidP="005A2331">
            <w:pPr>
              <w:jc w:val="center"/>
              <w:rPr>
                <w:rFonts w:ascii="Times New Roman" w:hAnsi="Times New Roman" w:cs="Times New Roman"/>
                <w:sz w:val="24"/>
                <w:szCs w:val="24"/>
                <w:vertAlign w:val="superscript"/>
              </w:rPr>
            </w:pPr>
            <w:r>
              <w:rPr>
                <w:rFonts w:ascii="Times New Roman" w:hAnsi="Times New Roman" w:cs="Times New Roman"/>
                <w:sz w:val="24"/>
                <w:szCs w:val="24"/>
              </w:rPr>
              <w:t>10</w:t>
            </w:r>
            <w:r>
              <w:rPr>
                <w:rFonts w:ascii="Times New Roman" w:hAnsi="Times New Roman" w:cs="Times New Roman"/>
                <w:sz w:val="24"/>
                <w:szCs w:val="24"/>
                <w:vertAlign w:val="superscript"/>
              </w:rPr>
              <w:t>7</w:t>
            </w:r>
          </w:p>
        </w:tc>
        <w:tc>
          <w:tcPr>
            <w:tcW w:w="864" w:type="dxa"/>
            <w:tcBorders>
              <w:top w:val="nil"/>
              <w:left w:val="nil"/>
              <w:bottom w:val="nil"/>
              <w:right w:val="nil"/>
            </w:tcBorders>
          </w:tcPr>
          <w:p w14:paraId="4084B919" w14:textId="77777777" w:rsidR="000E3F78" w:rsidRDefault="000E3F78" w:rsidP="005A2331">
            <w:pPr>
              <w:jc w:val="center"/>
              <w:rPr>
                <w:rFonts w:ascii="Times New Roman" w:hAnsi="Times New Roman" w:cs="Times New Roman"/>
                <w:sz w:val="24"/>
                <w:szCs w:val="24"/>
              </w:rPr>
            </w:pPr>
          </w:p>
          <w:p w14:paraId="3EBDC35B" w14:textId="77777777" w:rsidR="000E3F78" w:rsidRPr="00F566CA" w:rsidRDefault="000E3F78" w:rsidP="005A2331">
            <w:pPr>
              <w:jc w:val="center"/>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vertAlign w:val="superscript"/>
              </w:rPr>
              <w:t>9</w:t>
            </w:r>
          </w:p>
        </w:tc>
        <w:tc>
          <w:tcPr>
            <w:tcW w:w="864" w:type="dxa"/>
            <w:tcBorders>
              <w:top w:val="nil"/>
              <w:left w:val="nil"/>
              <w:bottom w:val="nil"/>
              <w:right w:val="nil"/>
            </w:tcBorders>
          </w:tcPr>
          <w:p w14:paraId="10FC5AA5" w14:textId="77777777" w:rsidR="000E3F78" w:rsidRDefault="000E3F78" w:rsidP="005A2331">
            <w:pPr>
              <w:jc w:val="center"/>
              <w:rPr>
                <w:rFonts w:ascii="Times New Roman" w:hAnsi="Times New Roman" w:cs="Times New Roman"/>
                <w:sz w:val="24"/>
                <w:szCs w:val="24"/>
              </w:rPr>
            </w:pPr>
          </w:p>
          <w:p w14:paraId="3C2E2496" w14:textId="77777777" w:rsidR="000E3F78" w:rsidRDefault="000E3F78" w:rsidP="005A2331">
            <w:pPr>
              <w:jc w:val="center"/>
              <w:rPr>
                <w:rFonts w:ascii="Times New Roman" w:hAnsi="Times New Roman" w:cs="Times New Roman"/>
                <w:sz w:val="24"/>
                <w:szCs w:val="24"/>
              </w:rPr>
            </w:pPr>
            <w:r>
              <w:rPr>
                <w:rFonts w:ascii="Times New Roman" w:hAnsi="Times New Roman" w:cs="Times New Roman"/>
                <w:sz w:val="24"/>
                <w:szCs w:val="24"/>
              </w:rPr>
              <w:t>TMC</w:t>
            </w:r>
          </w:p>
        </w:tc>
        <w:tc>
          <w:tcPr>
            <w:tcW w:w="864" w:type="dxa"/>
            <w:tcBorders>
              <w:top w:val="nil"/>
              <w:left w:val="nil"/>
              <w:bottom w:val="nil"/>
              <w:right w:val="nil"/>
            </w:tcBorders>
          </w:tcPr>
          <w:p w14:paraId="513E749E" w14:textId="77777777" w:rsidR="000E3F78" w:rsidRDefault="000E3F78" w:rsidP="005A2331">
            <w:pPr>
              <w:jc w:val="center"/>
              <w:rPr>
                <w:rFonts w:ascii="Times New Roman" w:hAnsi="Times New Roman" w:cs="Times New Roman"/>
                <w:sz w:val="24"/>
                <w:szCs w:val="24"/>
              </w:rPr>
            </w:pPr>
          </w:p>
          <w:p w14:paraId="640CC157" w14:textId="77777777" w:rsidR="000E3F78" w:rsidRDefault="000E3F78" w:rsidP="005A2331">
            <w:pPr>
              <w:jc w:val="center"/>
              <w:rPr>
                <w:rFonts w:ascii="Times New Roman" w:hAnsi="Times New Roman" w:cs="Times New Roman"/>
                <w:sz w:val="24"/>
                <w:szCs w:val="24"/>
              </w:rPr>
            </w:pPr>
            <w:r>
              <w:rPr>
                <w:rFonts w:ascii="Times New Roman" w:hAnsi="Times New Roman" w:cs="Times New Roman"/>
                <w:sz w:val="24"/>
                <w:szCs w:val="24"/>
              </w:rPr>
              <w:t>---</w:t>
            </w:r>
          </w:p>
        </w:tc>
        <w:tc>
          <w:tcPr>
            <w:tcW w:w="864" w:type="dxa"/>
            <w:tcBorders>
              <w:top w:val="nil"/>
              <w:left w:val="nil"/>
              <w:bottom w:val="nil"/>
              <w:right w:val="nil"/>
            </w:tcBorders>
          </w:tcPr>
          <w:p w14:paraId="58620EAE" w14:textId="77777777" w:rsidR="000E3F78" w:rsidRDefault="000E3F78" w:rsidP="005A2331">
            <w:pPr>
              <w:jc w:val="center"/>
              <w:rPr>
                <w:rFonts w:ascii="Times New Roman" w:hAnsi="Times New Roman" w:cs="Times New Roman"/>
                <w:sz w:val="24"/>
                <w:szCs w:val="24"/>
              </w:rPr>
            </w:pPr>
          </w:p>
          <w:p w14:paraId="44DA0E84" w14:textId="77777777" w:rsidR="000E3F78" w:rsidRDefault="000E3F78" w:rsidP="005A2331">
            <w:pPr>
              <w:jc w:val="center"/>
              <w:rPr>
                <w:rFonts w:ascii="Times New Roman" w:hAnsi="Times New Roman" w:cs="Times New Roman"/>
                <w:sz w:val="24"/>
                <w:szCs w:val="24"/>
              </w:rPr>
            </w:pPr>
            <w:r>
              <w:rPr>
                <w:rFonts w:ascii="Times New Roman" w:hAnsi="Times New Roman" w:cs="Times New Roman"/>
                <w:sz w:val="24"/>
                <w:szCs w:val="24"/>
              </w:rPr>
              <w:t>---</w:t>
            </w:r>
          </w:p>
        </w:tc>
        <w:tc>
          <w:tcPr>
            <w:tcW w:w="864" w:type="dxa"/>
            <w:tcBorders>
              <w:top w:val="nil"/>
              <w:left w:val="nil"/>
              <w:bottom w:val="nil"/>
              <w:right w:val="nil"/>
            </w:tcBorders>
          </w:tcPr>
          <w:p w14:paraId="7C6BA79B" w14:textId="77777777" w:rsidR="000E3F78" w:rsidRDefault="000E3F78" w:rsidP="005A2331">
            <w:pPr>
              <w:jc w:val="center"/>
              <w:rPr>
                <w:rFonts w:ascii="Times New Roman" w:hAnsi="Times New Roman" w:cs="Times New Roman"/>
                <w:sz w:val="24"/>
                <w:szCs w:val="24"/>
              </w:rPr>
            </w:pPr>
          </w:p>
          <w:p w14:paraId="4909D45A" w14:textId="77777777" w:rsidR="000E3F78" w:rsidRPr="00F566CA" w:rsidRDefault="000E3F78" w:rsidP="005A2331">
            <w:pPr>
              <w:jc w:val="center"/>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vertAlign w:val="superscript"/>
              </w:rPr>
              <w:t>4</w:t>
            </w:r>
          </w:p>
        </w:tc>
        <w:tc>
          <w:tcPr>
            <w:tcW w:w="864" w:type="dxa"/>
            <w:tcBorders>
              <w:top w:val="nil"/>
              <w:left w:val="nil"/>
              <w:bottom w:val="nil"/>
              <w:right w:val="nil"/>
            </w:tcBorders>
          </w:tcPr>
          <w:p w14:paraId="19246208" w14:textId="77777777" w:rsidR="000E3F78" w:rsidRDefault="000E3F78" w:rsidP="005A2331">
            <w:pPr>
              <w:jc w:val="center"/>
              <w:rPr>
                <w:rFonts w:ascii="Times New Roman" w:hAnsi="Times New Roman" w:cs="Times New Roman"/>
                <w:sz w:val="24"/>
                <w:szCs w:val="24"/>
              </w:rPr>
            </w:pPr>
          </w:p>
          <w:p w14:paraId="23D17E83" w14:textId="77777777" w:rsidR="000E3F78" w:rsidRDefault="000E3F78" w:rsidP="005A2331">
            <w:pPr>
              <w:jc w:val="center"/>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vertAlign w:val="superscript"/>
              </w:rPr>
              <w:t>5</w:t>
            </w:r>
          </w:p>
        </w:tc>
      </w:tr>
      <w:tr w:rsidR="000E3F78" w14:paraId="2ECB70DC" w14:textId="77777777" w:rsidTr="005A2331">
        <w:tc>
          <w:tcPr>
            <w:tcW w:w="922" w:type="dxa"/>
            <w:tcBorders>
              <w:top w:val="nil"/>
              <w:left w:val="nil"/>
              <w:bottom w:val="nil"/>
              <w:right w:val="nil"/>
            </w:tcBorders>
          </w:tcPr>
          <w:p w14:paraId="0F585C8E" w14:textId="77777777" w:rsidR="000E3F78" w:rsidRDefault="000E3F78" w:rsidP="005A2331">
            <w:pPr>
              <w:jc w:val="center"/>
              <w:rPr>
                <w:rFonts w:ascii="Times New Roman" w:hAnsi="Times New Roman" w:cs="Times New Roman"/>
                <w:sz w:val="24"/>
                <w:szCs w:val="24"/>
              </w:rPr>
            </w:pPr>
          </w:p>
        </w:tc>
        <w:tc>
          <w:tcPr>
            <w:tcW w:w="864" w:type="dxa"/>
            <w:tcBorders>
              <w:top w:val="nil"/>
              <w:left w:val="nil"/>
              <w:bottom w:val="nil"/>
              <w:right w:val="nil"/>
            </w:tcBorders>
          </w:tcPr>
          <w:p w14:paraId="4BE37872" w14:textId="77777777" w:rsidR="000E3F78" w:rsidRDefault="000E3F78" w:rsidP="005A2331">
            <w:pPr>
              <w:jc w:val="center"/>
              <w:rPr>
                <w:rFonts w:ascii="Times New Roman" w:hAnsi="Times New Roman" w:cs="Times New Roman"/>
                <w:sz w:val="24"/>
                <w:szCs w:val="24"/>
              </w:rPr>
            </w:pPr>
          </w:p>
        </w:tc>
        <w:tc>
          <w:tcPr>
            <w:tcW w:w="864" w:type="dxa"/>
            <w:tcBorders>
              <w:top w:val="nil"/>
              <w:left w:val="nil"/>
              <w:bottom w:val="nil"/>
              <w:right w:val="nil"/>
            </w:tcBorders>
          </w:tcPr>
          <w:p w14:paraId="7090847A" w14:textId="77777777" w:rsidR="000E3F78" w:rsidRDefault="000E3F78" w:rsidP="005A2331">
            <w:pPr>
              <w:jc w:val="center"/>
              <w:rPr>
                <w:rFonts w:ascii="Times New Roman" w:hAnsi="Times New Roman" w:cs="Times New Roman"/>
                <w:sz w:val="24"/>
                <w:szCs w:val="24"/>
              </w:rPr>
            </w:pPr>
          </w:p>
        </w:tc>
        <w:tc>
          <w:tcPr>
            <w:tcW w:w="864" w:type="dxa"/>
            <w:tcBorders>
              <w:top w:val="nil"/>
              <w:left w:val="nil"/>
              <w:bottom w:val="nil"/>
              <w:right w:val="nil"/>
            </w:tcBorders>
          </w:tcPr>
          <w:p w14:paraId="73373F11" w14:textId="77777777" w:rsidR="000E3F78" w:rsidRDefault="000E3F78" w:rsidP="005A2331">
            <w:pPr>
              <w:jc w:val="center"/>
              <w:rPr>
                <w:rFonts w:ascii="Times New Roman" w:hAnsi="Times New Roman" w:cs="Times New Roman"/>
                <w:sz w:val="24"/>
                <w:szCs w:val="24"/>
              </w:rPr>
            </w:pPr>
          </w:p>
        </w:tc>
        <w:tc>
          <w:tcPr>
            <w:tcW w:w="864" w:type="dxa"/>
            <w:tcBorders>
              <w:top w:val="nil"/>
              <w:left w:val="nil"/>
              <w:bottom w:val="nil"/>
              <w:right w:val="nil"/>
            </w:tcBorders>
          </w:tcPr>
          <w:p w14:paraId="297B6E08" w14:textId="77777777" w:rsidR="000E3F78" w:rsidRDefault="000E3F78" w:rsidP="005A2331">
            <w:pPr>
              <w:jc w:val="center"/>
              <w:rPr>
                <w:rFonts w:ascii="Times New Roman" w:hAnsi="Times New Roman" w:cs="Times New Roman"/>
                <w:sz w:val="24"/>
                <w:szCs w:val="24"/>
              </w:rPr>
            </w:pPr>
          </w:p>
        </w:tc>
        <w:tc>
          <w:tcPr>
            <w:tcW w:w="864" w:type="dxa"/>
            <w:tcBorders>
              <w:top w:val="nil"/>
              <w:left w:val="nil"/>
              <w:bottom w:val="nil"/>
              <w:right w:val="nil"/>
            </w:tcBorders>
          </w:tcPr>
          <w:p w14:paraId="7F38F04F" w14:textId="77777777" w:rsidR="000E3F78" w:rsidRDefault="000E3F78" w:rsidP="005A2331">
            <w:pPr>
              <w:jc w:val="center"/>
              <w:rPr>
                <w:rFonts w:ascii="Times New Roman" w:hAnsi="Times New Roman" w:cs="Times New Roman"/>
                <w:sz w:val="24"/>
                <w:szCs w:val="24"/>
              </w:rPr>
            </w:pPr>
          </w:p>
        </w:tc>
        <w:tc>
          <w:tcPr>
            <w:tcW w:w="864" w:type="dxa"/>
            <w:tcBorders>
              <w:top w:val="nil"/>
              <w:left w:val="nil"/>
              <w:bottom w:val="nil"/>
              <w:right w:val="nil"/>
            </w:tcBorders>
          </w:tcPr>
          <w:p w14:paraId="46680ADF" w14:textId="77777777" w:rsidR="000E3F78" w:rsidRDefault="000E3F78" w:rsidP="005A2331">
            <w:pPr>
              <w:jc w:val="center"/>
              <w:rPr>
                <w:rFonts w:ascii="Times New Roman" w:hAnsi="Times New Roman" w:cs="Times New Roman"/>
                <w:sz w:val="24"/>
                <w:szCs w:val="24"/>
              </w:rPr>
            </w:pPr>
          </w:p>
        </w:tc>
        <w:tc>
          <w:tcPr>
            <w:tcW w:w="864" w:type="dxa"/>
            <w:tcBorders>
              <w:top w:val="nil"/>
              <w:left w:val="nil"/>
              <w:bottom w:val="nil"/>
              <w:right w:val="nil"/>
            </w:tcBorders>
          </w:tcPr>
          <w:p w14:paraId="2075F6BD" w14:textId="77777777" w:rsidR="000E3F78" w:rsidRDefault="000E3F78" w:rsidP="005A2331">
            <w:pPr>
              <w:jc w:val="center"/>
              <w:rPr>
                <w:rFonts w:ascii="Times New Roman" w:hAnsi="Times New Roman" w:cs="Times New Roman"/>
                <w:sz w:val="24"/>
                <w:szCs w:val="24"/>
              </w:rPr>
            </w:pPr>
          </w:p>
        </w:tc>
        <w:tc>
          <w:tcPr>
            <w:tcW w:w="864" w:type="dxa"/>
            <w:tcBorders>
              <w:top w:val="nil"/>
              <w:left w:val="nil"/>
              <w:bottom w:val="nil"/>
              <w:right w:val="nil"/>
            </w:tcBorders>
          </w:tcPr>
          <w:p w14:paraId="68876F73" w14:textId="77777777" w:rsidR="000E3F78" w:rsidRDefault="000E3F78" w:rsidP="005A2331">
            <w:pPr>
              <w:jc w:val="center"/>
              <w:rPr>
                <w:rFonts w:ascii="Times New Roman" w:hAnsi="Times New Roman" w:cs="Times New Roman"/>
                <w:sz w:val="24"/>
                <w:szCs w:val="24"/>
              </w:rPr>
            </w:pPr>
          </w:p>
        </w:tc>
      </w:tr>
      <w:tr w:rsidR="000E3F78" w14:paraId="0A3F6C52" w14:textId="77777777" w:rsidTr="005A2331">
        <w:tc>
          <w:tcPr>
            <w:tcW w:w="922" w:type="dxa"/>
            <w:tcBorders>
              <w:top w:val="nil"/>
              <w:left w:val="nil"/>
              <w:bottom w:val="nil"/>
              <w:right w:val="nil"/>
            </w:tcBorders>
          </w:tcPr>
          <w:p w14:paraId="4DB578D8" w14:textId="77777777" w:rsidR="000E3F78" w:rsidRDefault="000E3F78" w:rsidP="005A2331">
            <w:pPr>
              <w:jc w:val="center"/>
              <w:rPr>
                <w:rFonts w:ascii="Times New Roman" w:hAnsi="Times New Roman" w:cs="Times New Roman"/>
                <w:sz w:val="24"/>
                <w:szCs w:val="24"/>
              </w:rPr>
            </w:pPr>
            <w:r>
              <w:rPr>
                <w:rFonts w:ascii="Times New Roman" w:hAnsi="Times New Roman" w:cs="Times New Roman"/>
                <w:sz w:val="24"/>
                <w:szCs w:val="24"/>
              </w:rPr>
              <w:t>0.2</w:t>
            </w:r>
          </w:p>
        </w:tc>
        <w:tc>
          <w:tcPr>
            <w:tcW w:w="864" w:type="dxa"/>
            <w:tcBorders>
              <w:top w:val="nil"/>
              <w:left w:val="nil"/>
              <w:bottom w:val="nil"/>
              <w:right w:val="nil"/>
            </w:tcBorders>
          </w:tcPr>
          <w:p w14:paraId="45E9D6E7" w14:textId="77777777" w:rsidR="000E3F78" w:rsidRDefault="000E3F78" w:rsidP="005A2331">
            <w:pPr>
              <w:jc w:val="center"/>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vertAlign w:val="superscript"/>
              </w:rPr>
              <w:t>4</w:t>
            </w:r>
          </w:p>
        </w:tc>
        <w:tc>
          <w:tcPr>
            <w:tcW w:w="864" w:type="dxa"/>
            <w:tcBorders>
              <w:top w:val="nil"/>
              <w:left w:val="nil"/>
              <w:bottom w:val="nil"/>
              <w:right w:val="nil"/>
            </w:tcBorders>
          </w:tcPr>
          <w:p w14:paraId="36E62CFE" w14:textId="77777777" w:rsidR="000E3F78" w:rsidRDefault="000E3F78" w:rsidP="005A2331">
            <w:pPr>
              <w:jc w:val="center"/>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vertAlign w:val="superscript"/>
              </w:rPr>
              <w:t>5</w:t>
            </w:r>
          </w:p>
        </w:tc>
        <w:tc>
          <w:tcPr>
            <w:tcW w:w="864" w:type="dxa"/>
            <w:tcBorders>
              <w:top w:val="nil"/>
              <w:left w:val="nil"/>
              <w:bottom w:val="nil"/>
              <w:right w:val="nil"/>
            </w:tcBorders>
          </w:tcPr>
          <w:p w14:paraId="3758D448" w14:textId="77777777" w:rsidR="000E3F78" w:rsidRDefault="000E3F78" w:rsidP="005A2331">
            <w:pPr>
              <w:jc w:val="center"/>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vertAlign w:val="superscript"/>
              </w:rPr>
              <w:t>6</w:t>
            </w:r>
          </w:p>
        </w:tc>
        <w:tc>
          <w:tcPr>
            <w:tcW w:w="864" w:type="dxa"/>
            <w:tcBorders>
              <w:top w:val="nil"/>
              <w:left w:val="nil"/>
              <w:bottom w:val="nil"/>
              <w:right w:val="nil"/>
            </w:tcBorders>
          </w:tcPr>
          <w:p w14:paraId="65D496FC" w14:textId="77777777" w:rsidR="000E3F78" w:rsidRDefault="000E3F78" w:rsidP="005A2331">
            <w:pPr>
              <w:jc w:val="center"/>
              <w:rPr>
                <w:rFonts w:ascii="Times New Roman" w:hAnsi="Times New Roman" w:cs="Times New Roman"/>
                <w:sz w:val="24"/>
                <w:szCs w:val="24"/>
              </w:rPr>
            </w:pPr>
            <w:r>
              <w:rPr>
                <w:rFonts w:ascii="Times New Roman" w:hAnsi="Times New Roman" w:cs="Times New Roman"/>
                <w:sz w:val="24"/>
                <w:szCs w:val="24"/>
              </w:rPr>
              <w:t>10</w:t>
            </w:r>
            <w:r w:rsidRPr="0089216A">
              <w:rPr>
                <w:rFonts w:ascii="Times New Roman" w:hAnsi="Times New Roman" w:cs="Times New Roman"/>
                <w:sz w:val="24"/>
                <w:szCs w:val="24"/>
                <w:vertAlign w:val="superscript"/>
              </w:rPr>
              <w:t>7</w:t>
            </w:r>
          </w:p>
        </w:tc>
        <w:tc>
          <w:tcPr>
            <w:tcW w:w="864" w:type="dxa"/>
            <w:tcBorders>
              <w:top w:val="nil"/>
              <w:left w:val="nil"/>
              <w:bottom w:val="nil"/>
              <w:right w:val="nil"/>
            </w:tcBorders>
          </w:tcPr>
          <w:p w14:paraId="27B130AB" w14:textId="77777777" w:rsidR="000E3F78" w:rsidRDefault="000E3F78" w:rsidP="005A2331">
            <w:pPr>
              <w:jc w:val="center"/>
              <w:rPr>
                <w:rFonts w:ascii="Times New Roman" w:hAnsi="Times New Roman" w:cs="Times New Roman"/>
                <w:sz w:val="24"/>
                <w:szCs w:val="24"/>
              </w:rPr>
            </w:pPr>
            <w:r>
              <w:rPr>
                <w:rFonts w:ascii="Times New Roman" w:hAnsi="Times New Roman" w:cs="Times New Roman"/>
                <w:sz w:val="24"/>
                <w:szCs w:val="24"/>
              </w:rPr>
              <w:t>---</w:t>
            </w:r>
          </w:p>
        </w:tc>
        <w:tc>
          <w:tcPr>
            <w:tcW w:w="864" w:type="dxa"/>
            <w:tcBorders>
              <w:top w:val="nil"/>
              <w:left w:val="nil"/>
              <w:bottom w:val="nil"/>
              <w:right w:val="nil"/>
            </w:tcBorders>
          </w:tcPr>
          <w:p w14:paraId="53A4D1E8" w14:textId="77777777" w:rsidR="000E3F78" w:rsidRDefault="000E3F78" w:rsidP="005A2331">
            <w:pPr>
              <w:jc w:val="center"/>
              <w:rPr>
                <w:rFonts w:ascii="Times New Roman" w:hAnsi="Times New Roman" w:cs="Times New Roman"/>
                <w:sz w:val="24"/>
                <w:szCs w:val="24"/>
              </w:rPr>
            </w:pPr>
            <w:r>
              <w:rPr>
                <w:rFonts w:ascii="Times New Roman" w:hAnsi="Times New Roman" w:cs="Times New Roman"/>
                <w:sz w:val="24"/>
                <w:szCs w:val="24"/>
              </w:rPr>
              <w:t>---</w:t>
            </w:r>
          </w:p>
        </w:tc>
        <w:tc>
          <w:tcPr>
            <w:tcW w:w="864" w:type="dxa"/>
            <w:tcBorders>
              <w:top w:val="nil"/>
              <w:left w:val="nil"/>
              <w:bottom w:val="nil"/>
              <w:right w:val="nil"/>
            </w:tcBorders>
          </w:tcPr>
          <w:p w14:paraId="75159D8D" w14:textId="77777777" w:rsidR="000E3F78" w:rsidRDefault="000E3F78" w:rsidP="005A2331">
            <w:pPr>
              <w:jc w:val="center"/>
              <w:rPr>
                <w:rFonts w:ascii="Times New Roman" w:hAnsi="Times New Roman" w:cs="Times New Roman"/>
                <w:sz w:val="24"/>
                <w:szCs w:val="24"/>
              </w:rPr>
            </w:pPr>
            <w:r>
              <w:rPr>
                <w:rFonts w:ascii="Times New Roman" w:hAnsi="Times New Roman" w:cs="Times New Roman"/>
                <w:sz w:val="24"/>
                <w:szCs w:val="24"/>
              </w:rPr>
              <w:t>---</w:t>
            </w:r>
          </w:p>
        </w:tc>
        <w:tc>
          <w:tcPr>
            <w:tcW w:w="864" w:type="dxa"/>
            <w:tcBorders>
              <w:top w:val="nil"/>
              <w:left w:val="nil"/>
              <w:bottom w:val="nil"/>
              <w:right w:val="nil"/>
            </w:tcBorders>
          </w:tcPr>
          <w:p w14:paraId="594A161E" w14:textId="77777777" w:rsidR="000E3F78" w:rsidRDefault="000E3F78" w:rsidP="005A2331">
            <w:pPr>
              <w:jc w:val="center"/>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vertAlign w:val="superscript"/>
              </w:rPr>
              <w:t>2</w:t>
            </w:r>
          </w:p>
        </w:tc>
      </w:tr>
      <w:tr w:rsidR="000E3F78" w14:paraId="64EF671F" w14:textId="77777777" w:rsidTr="005A2331">
        <w:tc>
          <w:tcPr>
            <w:tcW w:w="922" w:type="dxa"/>
            <w:tcBorders>
              <w:top w:val="nil"/>
              <w:left w:val="nil"/>
              <w:bottom w:val="nil"/>
              <w:right w:val="nil"/>
            </w:tcBorders>
          </w:tcPr>
          <w:p w14:paraId="3E2B3D16" w14:textId="77777777" w:rsidR="000E3F78" w:rsidRDefault="000E3F78" w:rsidP="005A2331">
            <w:pPr>
              <w:jc w:val="center"/>
              <w:rPr>
                <w:rFonts w:ascii="Times New Roman" w:hAnsi="Times New Roman" w:cs="Times New Roman"/>
                <w:sz w:val="24"/>
                <w:szCs w:val="24"/>
              </w:rPr>
            </w:pPr>
          </w:p>
        </w:tc>
        <w:tc>
          <w:tcPr>
            <w:tcW w:w="864" w:type="dxa"/>
            <w:tcBorders>
              <w:top w:val="nil"/>
              <w:left w:val="nil"/>
              <w:bottom w:val="nil"/>
              <w:right w:val="nil"/>
            </w:tcBorders>
          </w:tcPr>
          <w:p w14:paraId="1BD350C8" w14:textId="77777777" w:rsidR="000E3F78" w:rsidRDefault="000E3F78" w:rsidP="005A2331">
            <w:pPr>
              <w:jc w:val="center"/>
              <w:rPr>
                <w:rFonts w:ascii="Times New Roman" w:hAnsi="Times New Roman" w:cs="Times New Roman"/>
                <w:sz w:val="24"/>
                <w:szCs w:val="24"/>
              </w:rPr>
            </w:pPr>
          </w:p>
        </w:tc>
        <w:tc>
          <w:tcPr>
            <w:tcW w:w="864" w:type="dxa"/>
            <w:tcBorders>
              <w:top w:val="nil"/>
              <w:left w:val="nil"/>
              <w:bottom w:val="nil"/>
              <w:right w:val="nil"/>
            </w:tcBorders>
          </w:tcPr>
          <w:p w14:paraId="14CECFB1" w14:textId="77777777" w:rsidR="000E3F78" w:rsidRDefault="000E3F78" w:rsidP="005A2331">
            <w:pPr>
              <w:jc w:val="center"/>
              <w:rPr>
                <w:rFonts w:ascii="Times New Roman" w:hAnsi="Times New Roman" w:cs="Times New Roman"/>
                <w:sz w:val="24"/>
                <w:szCs w:val="24"/>
              </w:rPr>
            </w:pPr>
          </w:p>
        </w:tc>
        <w:tc>
          <w:tcPr>
            <w:tcW w:w="864" w:type="dxa"/>
            <w:tcBorders>
              <w:top w:val="nil"/>
              <w:left w:val="nil"/>
              <w:bottom w:val="nil"/>
              <w:right w:val="nil"/>
            </w:tcBorders>
          </w:tcPr>
          <w:p w14:paraId="5D027445" w14:textId="77777777" w:rsidR="000E3F78" w:rsidRDefault="000E3F78" w:rsidP="005A2331">
            <w:pPr>
              <w:jc w:val="center"/>
              <w:rPr>
                <w:rFonts w:ascii="Times New Roman" w:hAnsi="Times New Roman" w:cs="Times New Roman"/>
                <w:sz w:val="24"/>
                <w:szCs w:val="24"/>
              </w:rPr>
            </w:pPr>
          </w:p>
        </w:tc>
        <w:tc>
          <w:tcPr>
            <w:tcW w:w="864" w:type="dxa"/>
            <w:tcBorders>
              <w:top w:val="nil"/>
              <w:left w:val="nil"/>
              <w:bottom w:val="nil"/>
              <w:right w:val="nil"/>
            </w:tcBorders>
          </w:tcPr>
          <w:p w14:paraId="42335308" w14:textId="77777777" w:rsidR="000E3F78" w:rsidRDefault="000E3F78" w:rsidP="005A2331">
            <w:pPr>
              <w:jc w:val="center"/>
              <w:rPr>
                <w:rFonts w:ascii="Times New Roman" w:hAnsi="Times New Roman" w:cs="Times New Roman"/>
                <w:sz w:val="24"/>
                <w:szCs w:val="24"/>
              </w:rPr>
            </w:pPr>
          </w:p>
        </w:tc>
        <w:tc>
          <w:tcPr>
            <w:tcW w:w="864" w:type="dxa"/>
            <w:tcBorders>
              <w:top w:val="nil"/>
              <w:left w:val="nil"/>
              <w:bottom w:val="nil"/>
              <w:right w:val="nil"/>
            </w:tcBorders>
          </w:tcPr>
          <w:p w14:paraId="46053D30" w14:textId="77777777" w:rsidR="000E3F78" w:rsidRDefault="000E3F78" w:rsidP="005A2331">
            <w:pPr>
              <w:jc w:val="center"/>
              <w:rPr>
                <w:rFonts w:ascii="Times New Roman" w:hAnsi="Times New Roman" w:cs="Times New Roman"/>
                <w:sz w:val="24"/>
                <w:szCs w:val="24"/>
              </w:rPr>
            </w:pPr>
          </w:p>
        </w:tc>
        <w:tc>
          <w:tcPr>
            <w:tcW w:w="864" w:type="dxa"/>
            <w:tcBorders>
              <w:top w:val="nil"/>
              <w:left w:val="nil"/>
              <w:bottom w:val="nil"/>
              <w:right w:val="nil"/>
            </w:tcBorders>
          </w:tcPr>
          <w:p w14:paraId="520927C3" w14:textId="77777777" w:rsidR="000E3F78" w:rsidRDefault="000E3F78" w:rsidP="005A2331">
            <w:pPr>
              <w:jc w:val="center"/>
              <w:rPr>
                <w:rFonts w:ascii="Times New Roman" w:hAnsi="Times New Roman" w:cs="Times New Roman"/>
                <w:sz w:val="24"/>
                <w:szCs w:val="24"/>
              </w:rPr>
            </w:pPr>
          </w:p>
        </w:tc>
        <w:tc>
          <w:tcPr>
            <w:tcW w:w="864" w:type="dxa"/>
            <w:tcBorders>
              <w:top w:val="nil"/>
              <w:left w:val="nil"/>
              <w:bottom w:val="nil"/>
              <w:right w:val="nil"/>
            </w:tcBorders>
          </w:tcPr>
          <w:p w14:paraId="44474F10" w14:textId="77777777" w:rsidR="000E3F78" w:rsidRDefault="000E3F78" w:rsidP="005A2331">
            <w:pPr>
              <w:jc w:val="center"/>
              <w:rPr>
                <w:rFonts w:ascii="Times New Roman" w:hAnsi="Times New Roman" w:cs="Times New Roman"/>
                <w:sz w:val="24"/>
                <w:szCs w:val="24"/>
              </w:rPr>
            </w:pPr>
          </w:p>
        </w:tc>
        <w:tc>
          <w:tcPr>
            <w:tcW w:w="864" w:type="dxa"/>
            <w:tcBorders>
              <w:top w:val="nil"/>
              <w:left w:val="nil"/>
              <w:bottom w:val="nil"/>
              <w:right w:val="nil"/>
            </w:tcBorders>
          </w:tcPr>
          <w:p w14:paraId="7EB0EFE0" w14:textId="77777777" w:rsidR="000E3F78" w:rsidRDefault="000E3F78" w:rsidP="005A2331">
            <w:pPr>
              <w:jc w:val="center"/>
              <w:rPr>
                <w:rFonts w:ascii="Times New Roman" w:hAnsi="Times New Roman" w:cs="Times New Roman"/>
                <w:sz w:val="24"/>
                <w:szCs w:val="24"/>
              </w:rPr>
            </w:pPr>
          </w:p>
        </w:tc>
      </w:tr>
      <w:tr w:rsidR="000E3F78" w14:paraId="627D5D76" w14:textId="77777777" w:rsidTr="005A2331">
        <w:tc>
          <w:tcPr>
            <w:tcW w:w="922" w:type="dxa"/>
            <w:tcBorders>
              <w:top w:val="nil"/>
              <w:left w:val="nil"/>
              <w:bottom w:val="nil"/>
              <w:right w:val="nil"/>
            </w:tcBorders>
          </w:tcPr>
          <w:p w14:paraId="4F540F1D" w14:textId="77777777" w:rsidR="000E3F78" w:rsidRDefault="000E3F78" w:rsidP="005A2331">
            <w:pPr>
              <w:jc w:val="center"/>
              <w:rPr>
                <w:rFonts w:ascii="Times New Roman" w:hAnsi="Times New Roman" w:cs="Times New Roman"/>
                <w:sz w:val="24"/>
                <w:szCs w:val="24"/>
              </w:rPr>
            </w:pPr>
            <w:r>
              <w:rPr>
                <w:rFonts w:ascii="Times New Roman" w:hAnsi="Times New Roman" w:cs="Times New Roman"/>
                <w:sz w:val="24"/>
                <w:szCs w:val="24"/>
              </w:rPr>
              <w:t>0.4</w:t>
            </w:r>
          </w:p>
        </w:tc>
        <w:tc>
          <w:tcPr>
            <w:tcW w:w="864" w:type="dxa"/>
            <w:tcBorders>
              <w:top w:val="nil"/>
              <w:left w:val="nil"/>
              <w:bottom w:val="nil"/>
              <w:right w:val="nil"/>
            </w:tcBorders>
          </w:tcPr>
          <w:p w14:paraId="66D4B93A" w14:textId="77777777" w:rsidR="000E3F78" w:rsidRDefault="000E3F78" w:rsidP="005A2331">
            <w:pPr>
              <w:jc w:val="center"/>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vertAlign w:val="superscript"/>
              </w:rPr>
              <w:t>2</w:t>
            </w:r>
          </w:p>
        </w:tc>
        <w:tc>
          <w:tcPr>
            <w:tcW w:w="864" w:type="dxa"/>
            <w:tcBorders>
              <w:top w:val="nil"/>
              <w:left w:val="nil"/>
              <w:bottom w:val="nil"/>
              <w:right w:val="nil"/>
            </w:tcBorders>
          </w:tcPr>
          <w:p w14:paraId="09D2E347" w14:textId="77777777" w:rsidR="000E3F78" w:rsidRPr="0089216A" w:rsidRDefault="000E3F78" w:rsidP="005A2331">
            <w:pPr>
              <w:jc w:val="center"/>
              <w:rPr>
                <w:rFonts w:ascii="Times New Roman" w:hAnsi="Times New Roman" w:cs="Times New Roman"/>
                <w:sz w:val="24"/>
                <w:szCs w:val="24"/>
                <w:vertAlign w:val="superscript"/>
              </w:rPr>
            </w:pPr>
            <w:r>
              <w:rPr>
                <w:rFonts w:ascii="Times New Roman" w:hAnsi="Times New Roman" w:cs="Times New Roman"/>
                <w:sz w:val="24"/>
                <w:szCs w:val="24"/>
              </w:rPr>
              <w:t>10</w:t>
            </w:r>
            <w:r>
              <w:rPr>
                <w:rFonts w:ascii="Times New Roman" w:hAnsi="Times New Roman" w:cs="Times New Roman"/>
                <w:sz w:val="24"/>
                <w:szCs w:val="24"/>
                <w:vertAlign w:val="superscript"/>
              </w:rPr>
              <w:t>3</w:t>
            </w:r>
          </w:p>
        </w:tc>
        <w:tc>
          <w:tcPr>
            <w:tcW w:w="864" w:type="dxa"/>
            <w:tcBorders>
              <w:top w:val="nil"/>
              <w:left w:val="nil"/>
              <w:bottom w:val="nil"/>
              <w:right w:val="nil"/>
            </w:tcBorders>
          </w:tcPr>
          <w:p w14:paraId="7A65E245" w14:textId="77777777" w:rsidR="000E3F78" w:rsidRPr="0089216A" w:rsidRDefault="000E3F78" w:rsidP="005A2331">
            <w:pPr>
              <w:jc w:val="center"/>
              <w:rPr>
                <w:rFonts w:ascii="Times New Roman" w:hAnsi="Times New Roman" w:cs="Times New Roman"/>
                <w:sz w:val="24"/>
                <w:szCs w:val="24"/>
                <w:vertAlign w:val="superscript"/>
              </w:rPr>
            </w:pPr>
            <w:r>
              <w:rPr>
                <w:rFonts w:ascii="Times New Roman" w:hAnsi="Times New Roman" w:cs="Times New Roman"/>
                <w:sz w:val="24"/>
                <w:szCs w:val="24"/>
              </w:rPr>
              <w:t>10</w:t>
            </w:r>
            <w:r>
              <w:rPr>
                <w:rFonts w:ascii="Times New Roman" w:hAnsi="Times New Roman" w:cs="Times New Roman"/>
                <w:sz w:val="24"/>
                <w:szCs w:val="24"/>
                <w:vertAlign w:val="superscript"/>
              </w:rPr>
              <w:t>4</w:t>
            </w:r>
          </w:p>
        </w:tc>
        <w:tc>
          <w:tcPr>
            <w:tcW w:w="864" w:type="dxa"/>
            <w:tcBorders>
              <w:top w:val="nil"/>
              <w:left w:val="nil"/>
              <w:bottom w:val="nil"/>
              <w:right w:val="nil"/>
            </w:tcBorders>
          </w:tcPr>
          <w:p w14:paraId="31A67C36" w14:textId="77777777" w:rsidR="000E3F78" w:rsidRPr="0089216A" w:rsidRDefault="000E3F78" w:rsidP="005A2331">
            <w:pPr>
              <w:jc w:val="center"/>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vertAlign w:val="superscript"/>
              </w:rPr>
              <w:t>6</w:t>
            </w:r>
          </w:p>
        </w:tc>
        <w:tc>
          <w:tcPr>
            <w:tcW w:w="864" w:type="dxa"/>
            <w:tcBorders>
              <w:top w:val="nil"/>
              <w:left w:val="nil"/>
              <w:bottom w:val="nil"/>
              <w:right w:val="nil"/>
            </w:tcBorders>
          </w:tcPr>
          <w:p w14:paraId="5AF7E2EE" w14:textId="77777777" w:rsidR="000E3F78" w:rsidRDefault="000E3F78" w:rsidP="005A2331">
            <w:pPr>
              <w:jc w:val="center"/>
              <w:rPr>
                <w:rFonts w:ascii="Times New Roman" w:hAnsi="Times New Roman" w:cs="Times New Roman"/>
                <w:sz w:val="24"/>
                <w:szCs w:val="24"/>
              </w:rPr>
            </w:pPr>
            <w:r>
              <w:rPr>
                <w:rFonts w:ascii="Times New Roman" w:hAnsi="Times New Roman" w:cs="Times New Roman"/>
                <w:sz w:val="24"/>
                <w:szCs w:val="24"/>
              </w:rPr>
              <w:t>---</w:t>
            </w:r>
          </w:p>
        </w:tc>
        <w:tc>
          <w:tcPr>
            <w:tcW w:w="864" w:type="dxa"/>
            <w:tcBorders>
              <w:top w:val="nil"/>
              <w:left w:val="nil"/>
              <w:bottom w:val="nil"/>
              <w:right w:val="nil"/>
            </w:tcBorders>
          </w:tcPr>
          <w:p w14:paraId="72C9B0F4" w14:textId="77777777" w:rsidR="000E3F78" w:rsidRDefault="000E3F78" w:rsidP="005A2331">
            <w:pPr>
              <w:jc w:val="center"/>
              <w:rPr>
                <w:rFonts w:ascii="Times New Roman" w:hAnsi="Times New Roman" w:cs="Times New Roman"/>
                <w:sz w:val="24"/>
                <w:szCs w:val="24"/>
              </w:rPr>
            </w:pPr>
            <w:r>
              <w:rPr>
                <w:rFonts w:ascii="Times New Roman" w:hAnsi="Times New Roman" w:cs="Times New Roman"/>
                <w:sz w:val="24"/>
                <w:szCs w:val="24"/>
              </w:rPr>
              <w:t>---</w:t>
            </w:r>
          </w:p>
        </w:tc>
        <w:tc>
          <w:tcPr>
            <w:tcW w:w="864" w:type="dxa"/>
            <w:tcBorders>
              <w:top w:val="nil"/>
              <w:left w:val="nil"/>
              <w:bottom w:val="nil"/>
              <w:right w:val="nil"/>
            </w:tcBorders>
          </w:tcPr>
          <w:p w14:paraId="3E968171" w14:textId="77777777" w:rsidR="000E3F78" w:rsidRDefault="000E3F78" w:rsidP="005A2331">
            <w:pPr>
              <w:jc w:val="center"/>
              <w:rPr>
                <w:rFonts w:ascii="Times New Roman" w:hAnsi="Times New Roman" w:cs="Times New Roman"/>
                <w:sz w:val="24"/>
                <w:szCs w:val="24"/>
              </w:rPr>
            </w:pPr>
            <w:r>
              <w:rPr>
                <w:rFonts w:ascii="Times New Roman" w:hAnsi="Times New Roman" w:cs="Times New Roman"/>
                <w:sz w:val="24"/>
                <w:szCs w:val="24"/>
              </w:rPr>
              <w:t>---</w:t>
            </w:r>
          </w:p>
        </w:tc>
        <w:tc>
          <w:tcPr>
            <w:tcW w:w="864" w:type="dxa"/>
            <w:tcBorders>
              <w:top w:val="nil"/>
              <w:left w:val="nil"/>
              <w:bottom w:val="nil"/>
              <w:right w:val="nil"/>
            </w:tcBorders>
          </w:tcPr>
          <w:p w14:paraId="2EF0AF2F" w14:textId="77777777" w:rsidR="000E3F78" w:rsidRDefault="000E3F78" w:rsidP="005A2331">
            <w:pPr>
              <w:jc w:val="center"/>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vertAlign w:val="superscript"/>
              </w:rPr>
              <w:t>2</w:t>
            </w:r>
          </w:p>
        </w:tc>
      </w:tr>
      <w:tr w:rsidR="000E3F78" w14:paraId="460EDCA5" w14:textId="77777777" w:rsidTr="005A2331">
        <w:tc>
          <w:tcPr>
            <w:tcW w:w="922" w:type="dxa"/>
            <w:tcBorders>
              <w:top w:val="nil"/>
              <w:left w:val="nil"/>
              <w:bottom w:val="nil"/>
              <w:right w:val="nil"/>
            </w:tcBorders>
          </w:tcPr>
          <w:p w14:paraId="7E776B54" w14:textId="77777777" w:rsidR="000E3F78" w:rsidRDefault="000E3F78" w:rsidP="005A2331">
            <w:pPr>
              <w:jc w:val="center"/>
              <w:rPr>
                <w:rFonts w:ascii="Times New Roman" w:hAnsi="Times New Roman" w:cs="Times New Roman"/>
                <w:sz w:val="24"/>
                <w:szCs w:val="24"/>
              </w:rPr>
            </w:pPr>
          </w:p>
        </w:tc>
        <w:tc>
          <w:tcPr>
            <w:tcW w:w="864" w:type="dxa"/>
            <w:tcBorders>
              <w:top w:val="nil"/>
              <w:left w:val="nil"/>
              <w:bottom w:val="nil"/>
              <w:right w:val="nil"/>
            </w:tcBorders>
          </w:tcPr>
          <w:p w14:paraId="465D7232" w14:textId="77777777" w:rsidR="000E3F78" w:rsidRDefault="000E3F78" w:rsidP="005A2331">
            <w:pPr>
              <w:jc w:val="center"/>
              <w:rPr>
                <w:rFonts w:ascii="Times New Roman" w:hAnsi="Times New Roman" w:cs="Times New Roman"/>
                <w:sz w:val="24"/>
                <w:szCs w:val="24"/>
              </w:rPr>
            </w:pPr>
          </w:p>
        </w:tc>
        <w:tc>
          <w:tcPr>
            <w:tcW w:w="864" w:type="dxa"/>
            <w:tcBorders>
              <w:top w:val="nil"/>
              <w:left w:val="nil"/>
              <w:bottom w:val="nil"/>
              <w:right w:val="nil"/>
            </w:tcBorders>
          </w:tcPr>
          <w:p w14:paraId="09F2CB99" w14:textId="77777777" w:rsidR="000E3F78" w:rsidRDefault="000E3F78" w:rsidP="005A2331">
            <w:pPr>
              <w:jc w:val="center"/>
              <w:rPr>
                <w:rFonts w:ascii="Times New Roman" w:hAnsi="Times New Roman" w:cs="Times New Roman"/>
                <w:sz w:val="24"/>
                <w:szCs w:val="24"/>
              </w:rPr>
            </w:pPr>
          </w:p>
        </w:tc>
        <w:tc>
          <w:tcPr>
            <w:tcW w:w="864" w:type="dxa"/>
            <w:tcBorders>
              <w:top w:val="nil"/>
              <w:left w:val="nil"/>
              <w:bottom w:val="nil"/>
              <w:right w:val="nil"/>
            </w:tcBorders>
          </w:tcPr>
          <w:p w14:paraId="4279617B" w14:textId="77777777" w:rsidR="000E3F78" w:rsidRDefault="000E3F78" w:rsidP="005A2331">
            <w:pPr>
              <w:jc w:val="center"/>
              <w:rPr>
                <w:rFonts w:ascii="Times New Roman" w:hAnsi="Times New Roman" w:cs="Times New Roman"/>
                <w:sz w:val="24"/>
                <w:szCs w:val="24"/>
              </w:rPr>
            </w:pPr>
          </w:p>
        </w:tc>
        <w:tc>
          <w:tcPr>
            <w:tcW w:w="864" w:type="dxa"/>
            <w:tcBorders>
              <w:top w:val="nil"/>
              <w:left w:val="nil"/>
              <w:bottom w:val="nil"/>
              <w:right w:val="nil"/>
            </w:tcBorders>
          </w:tcPr>
          <w:p w14:paraId="459D8EAA" w14:textId="77777777" w:rsidR="000E3F78" w:rsidRDefault="000E3F78" w:rsidP="005A2331">
            <w:pPr>
              <w:jc w:val="center"/>
              <w:rPr>
                <w:rFonts w:ascii="Times New Roman" w:hAnsi="Times New Roman" w:cs="Times New Roman"/>
                <w:sz w:val="24"/>
                <w:szCs w:val="24"/>
              </w:rPr>
            </w:pPr>
          </w:p>
        </w:tc>
        <w:tc>
          <w:tcPr>
            <w:tcW w:w="864" w:type="dxa"/>
            <w:tcBorders>
              <w:top w:val="nil"/>
              <w:left w:val="nil"/>
              <w:bottom w:val="nil"/>
              <w:right w:val="nil"/>
            </w:tcBorders>
          </w:tcPr>
          <w:p w14:paraId="4876E793" w14:textId="77777777" w:rsidR="000E3F78" w:rsidRDefault="000E3F78" w:rsidP="005A2331">
            <w:pPr>
              <w:jc w:val="center"/>
              <w:rPr>
                <w:rFonts w:ascii="Times New Roman" w:hAnsi="Times New Roman" w:cs="Times New Roman"/>
                <w:sz w:val="24"/>
                <w:szCs w:val="24"/>
              </w:rPr>
            </w:pPr>
          </w:p>
        </w:tc>
        <w:tc>
          <w:tcPr>
            <w:tcW w:w="864" w:type="dxa"/>
            <w:tcBorders>
              <w:top w:val="nil"/>
              <w:left w:val="nil"/>
              <w:bottom w:val="nil"/>
              <w:right w:val="nil"/>
            </w:tcBorders>
          </w:tcPr>
          <w:p w14:paraId="149EC7C0" w14:textId="77777777" w:rsidR="000E3F78" w:rsidRDefault="000E3F78" w:rsidP="005A2331">
            <w:pPr>
              <w:jc w:val="center"/>
              <w:rPr>
                <w:rFonts w:ascii="Times New Roman" w:hAnsi="Times New Roman" w:cs="Times New Roman"/>
                <w:sz w:val="24"/>
                <w:szCs w:val="24"/>
              </w:rPr>
            </w:pPr>
          </w:p>
        </w:tc>
        <w:tc>
          <w:tcPr>
            <w:tcW w:w="864" w:type="dxa"/>
            <w:tcBorders>
              <w:top w:val="nil"/>
              <w:left w:val="nil"/>
              <w:bottom w:val="nil"/>
              <w:right w:val="nil"/>
            </w:tcBorders>
          </w:tcPr>
          <w:p w14:paraId="2A61BFF5" w14:textId="77777777" w:rsidR="000E3F78" w:rsidRDefault="000E3F78" w:rsidP="005A2331">
            <w:pPr>
              <w:jc w:val="center"/>
              <w:rPr>
                <w:rFonts w:ascii="Times New Roman" w:hAnsi="Times New Roman" w:cs="Times New Roman"/>
                <w:sz w:val="24"/>
                <w:szCs w:val="24"/>
              </w:rPr>
            </w:pPr>
          </w:p>
        </w:tc>
        <w:tc>
          <w:tcPr>
            <w:tcW w:w="864" w:type="dxa"/>
            <w:tcBorders>
              <w:top w:val="nil"/>
              <w:left w:val="nil"/>
              <w:bottom w:val="nil"/>
              <w:right w:val="nil"/>
            </w:tcBorders>
          </w:tcPr>
          <w:p w14:paraId="030DDE1E" w14:textId="77777777" w:rsidR="000E3F78" w:rsidRDefault="000E3F78" w:rsidP="005A2331">
            <w:pPr>
              <w:jc w:val="center"/>
              <w:rPr>
                <w:rFonts w:ascii="Times New Roman" w:hAnsi="Times New Roman" w:cs="Times New Roman"/>
                <w:sz w:val="24"/>
                <w:szCs w:val="24"/>
              </w:rPr>
            </w:pPr>
          </w:p>
        </w:tc>
      </w:tr>
      <w:tr w:rsidR="000E3F78" w14:paraId="7A603EFC" w14:textId="77777777" w:rsidTr="005A2331">
        <w:tc>
          <w:tcPr>
            <w:tcW w:w="922" w:type="dxa"/>
            <w:tcBorders>
              <w:top w:val="nil"/>
              <w:left w:val="nil"/>
              <w:bottom w:val="nil"/>
              <w:right w:val="nil"/>
            </w:tcBorders>
          </w:tcPr>
          <w:p w14:paraId="4333852E" w14:textId="77777777" w:rsidR="000E3F78" w:rsidRDefault="000E3F78" w:rsidP="005A2331">
            <w:pPr>
              <w:jc w:val="center"/>
              <w:rPr>
                <w:rFonts w:ascii="Times New Roman" w:hAnsi="Times New Roman" w:cs="Times New Roman"/>
                <w:sz w:val="24"/>
                <w:szCs w:val="24"/>
              </w:rPr>
            </w:pPr>
            <w:r>
              <w:rPr>
                <w:rFonts w:ascii="Times New Roman" w:hAnsi="Times New Roman" w:cs="Times New Roman"/>
                <w:sz w:val="24"/>
                <w:szCs w:val="24"/>
              </w:rPr>
              <w:t>0.8</w:t>
            </w:r>
          </w:p>
        </w:tc>
        <w:tc>
          <w:tcPr>
            <w:tcW w:w="864" w:type="dxa"/>
            <w:tcBorders>
              <w:top w:val="nil"/>
              <w:left w:val="nil"/>
              <w:bottom w:val="nil"/>
              <w:right w:val="nil"/>
            </w:tcBorders>
          </w:tcPr>
          <w:p w14:paraId="2A88FB05" w14:textId="77777777" w:rsidR="000E3F78" w:rsidRDefault="000E3F78" w:rsidP="005A2331">
            <w:pPr>
              <w:jc w:val="center"/>
              <w:rPr>
                <w:rFonts w:ascii="Times New Roman" w:hAnsi="Times New Roman" w:cs="Times New Roman"/>
                <w:sz w:val="24"/>
                <w:szCs w:val="24"/>
              </w:rPr>
            </w:pPr>
            <w:r>
              <w:rPr>
                <w:rFonts w:ascii="Times New Roman" w:hAnsi="Times New Roman" w:cs="Times New Roman"/>
                <w:sz w:val="24"/>
                <w:szCs w:val="24"/>
              </w:rPr>
              <w:t>---</w:t>
            </w:r>
          </w:p>
        </w:tc>
        <w:tc>
          <w:tcPr>
            <w:tcW w:w="864" w:type="dxa"/>
            <w:tcBorders>
              <w:top w:val="nil"/>
              <w:left w:val="nil"/>
              <w:bottom w:val="nil"/>
              <w:right w:val="nil"/>
            </w:tcBorders>
          </w:tcPr>
          <w:p w14:paraId="6412C954" w14:textId="77777777" w:rsidR="000E3F78" w:rsidRPr="00F566CA" w:rsidRDefault="000E3F78" w:rsidP="005A2331">
            <w:pPr>
              <w:jc w:val="center"/>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vertAlign w:val="superscript"/>
              </w:rPr>
              <w:t>2</w:t>
            </w:r>
          </w:p>
        </w:tc>
        <w:tc>
          <w:tcPr>
            <w:tcW w:w="864" w:type="dxa"/>
            <w:tcBorders>
              <w:top w:val="nil"/>
              <w:left w:val="nil"/>
              <w:bottom w:val="nil"/>
              <w:right w:val="nil"/>
            </w:tcBorders>
          </w:tcPr>
          <w:p w14:paraId="3FC2858A" w14:textId="77777777" w:rsidR="000E3F78" w:rsidRPr="00F566CA" w:rsidRDefault="000E3F78" w:rsidP="005A2331">
            <w:pPr>
              <w:jc w:val="center"/>
              <w:rPr>
                <w:rFonts w:ascii="Times New Roman" w:hAnsi="Times New Roman" w:cs="Times New Roman"/>
                <w:sz w:val="24"/>
                <w:szCs w:val="24"/>
                <w:vertAlign w:val="superscript"/>
              </w:rPr>
            </w:pPr>
            <w:r>
              <w:rPr>
                <w:rFonts w:ascii="Times New Roman" w:hAnsi="Times New Roman" w:cs="Times New Roman"/>
                <w:sz w:val="24"/>
                <w:szCs w:val="24"/>
              </w:rPr>
              <w:t>10</w:t>
            </w:r>
            <w:r>
              <w:rPr>
                <w:rFonts w:ascii="Times New Roman" w:hAnsi="Times New Roman" w:cs="Times New Roman"/>
                <w:sz w:val="24"/>
                <w:szCs w:val="24"/>
                <w:vertAlign w:val="superscript"/>
              </w:rPr>
              <w:t>3</w:t>
            </w:r>
          </w:p>
        </w:tc>
        <w:tc>
          <w:tcPr>
            <w:tcW w:w="864" w:type="dxa"/>
            <w:tcBorders>
              <w:top w:val="nil"/>
              <w:left w:val="nil"/>
              <w:bottom w:val="nil"/>
              <w:right w:val="nil"/>
            </w:tcBorders>
          </w:tcPr>
          <w:p w14:paraId="2489D9CC" w14:textId="77777777" w:rsidR="000E3F78" w:rsidRDefault="000E3F78" w:rsidP="005A2331">
            <w:pPr>
              <w:jc w:val="center"/>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vertAlign w:val="superscript"/>
              </w:rPr>
              <w:t>5</w:t>
            </w:r>
          </w:p>
        </w:tc>
        <w:tc>
          <w:tcPr>
            <w:tcW w:w="864" w:type="dxa"/>
            <w:tcBorders>
              <w:top w:val="nil"/>
              <w:left w:val="nil"/>
              <w:bottom w:val="nil"/>
              <w:right w:val="nil"/>
            </w:tcBorders>
          </w:tcPr>
          <w:p w14:paraId="577538B5" w14:textId="77777777" w:rsidR="000E3F78" w:rsidRDefault="000E3F78" w:rsidP="005A2331">
            <w:pPr>
              <w:jc w:val="center"/>
              <w:rPr>
                <w:rFonts w:ascii="Times New Roman" w:hAnsi="Times New Roman" w:cs="Times New Roman"/>
                <w:sz w:val="24"/>
                <w:szCs w:val="24"/>
              </w:rPr>
            </w:pPr>
            <w:r>
              <w:rPr>
                <w:rFonts w:ascii="Times New Roman" w:hAnsi="Times New Roman" w:cs="Times New Roman"/>
                <w:sz w:val="24"/>
                <w:szCs w:val="24"/>
              </w:rPr>
              <w:t>---</w:t>
            </w:r>
          </w:p>
        </w:tc>
        <w:tc>
          <w:tcPr>
            <w:tcW w:w="864" w:type="dxa"/>
            <w:tcBorders>
              <w:top w:val="nil"/>
              <w:left w:val="nil"/>
              <w:bottom w:val="nil"/>
              <w:right w:val="nil"/>
            </w:tcBorders>
          </w:tcPr>
          <w:p w14:paraId="470D4A2D" w14:textId="77777777" w:rsidR="000E3F78" w:rsidRDefault="000E3F78" w:rsidP="005A2331">
            <w:pPr>
              <w:jc w:val="center"/>
              <w:rPr>
                <w:rFonts w:ascii="Times New Roman" w:hAnsi="Times New Roman" w:cs="Times New Roman"/>
                <w:sz w:val="24"/>
                <w:szCs w:val="24"/>
              </w:rPr>
            </w:pPr>
            <w:r>
              <w:rPr>
                <w:rFonts w:ascii="Times New Roman" w:hAnsi="Times New Roman" w:cs="Times New Roman"/>
                <w:sz w:val="24"/>
                <w:szCs w:val="24"/>
              </w:rPr>
              <w:t>---</w:t>
            </w:r>
          </w:p>
        </w:tc>
        <w:tc>
          <w:tcPr>
            <w:tcW w:w="864" w:type="dxa"/>
            <w:tcBorders>
              <w:top w:val="nil"/>
              <w:left w:val="nil"/>
              <w:bottom w:val="nil"/>
              <w:right w:val="nil"/>
            </w:tcBorders>
          </w:tcPr>
          <w:p w14:paraId="63E372B1" w14:textId="77777777" w:rsidR="000E3F78" w:rsidRDefault="000E3F78" w:rsidP="005A2331">
            <w:pPr>
              <w:jc w:val="center"/>
              <w:rPr>
                <w:rFonts w:ascii="Times New Roman" w:hAnsi="Times New Roman" w:cs="Times New Roman"/>
                <w:sz w:val="24"/>
                <w:szCs w:val="24"/>
              </w:rPr>
            </w:pPr>
            <w:r>
              <w:rPr>
                <w:rFonts w:ascii="Times New Roman" w:hAnsi="Times New Roman" w:cs="Times New Roman"/>
                <w:sz w:val="24"/>
                <w:szCs w:val="24"/>
              </w:rPr>
              <w:t>---</w:t>
            </w:r>
          </w:p>
        </w:tc>
        <w:tc>
          <w:tcPr>
            <w:tcW w:w="864" w:type="dxa"/>
            <w:tcBorders>
              <w:top w:val="nil"/>
              <w:left w:val="nil"/>
              <w:bottom w:val="nil"/>
              <w:right w:val="nil"/>
            </w:tcBorders>
          </w:tcPr>
          <w:p w14:paraId="27B3E20B" w14:textId="77777777" w:rsidR="000E3F78" w:rsidRDefault="000E3F78" w:rsidP="005A2331">
            <w:pPr>
              <w:jc w:val="center"/>
              <w:rPr>
                <w:rFonts w:ascii="Times New Roman" w:hAnsi="Times New Roman" w:cs="Times New Roman"/>
                <w:sz w:val="24"/>
                <w:szCs w:val="24"/>
                <w:vertAlign w:val="superscript"/>
              </w:rPr>
            </w:pPr>
            <w:r>
              <w:rPr>
                <w:rFonts w:ascii="Times New Roman" w:hAnsi="Times New Roman" w:cs="Times New Roman"/>
                <w:sz w:val="24"/>
                <w:szCs w:val="24"/>
              </w:rPr>
              <w:t>&lt;10</w:t>
            </w:r>
            <w:r>
              <w:rPr>
                <w:rFonts w:ascii="Times New Roman" w:hAnsi="Times New Roman" w:cs="Times New Roman"/>
                <w:sz w:val="24"/>
                <w:szCs w:val="24"/>
                <w:vertAlign w:val="superscript"/>
              </w:rPr>
              <w:t>2</w:t>
            </w:r>
          </w:p>
          <w:p w14:paraId="3AF38F7F" w14:textId="77777777" w:rsidR="000E3F78" w:rsidRDefault="000E3F78" w:rsidP="005A2331">
            <w:pPr>
              <w:jc w:val="center"/>
              <w:rPr>
                <w:rFonts w:ascii="Times New Roman" w:hAnsi="Times New Roman" w:cs="Times New Roman"/>
                <w:sz w:val="24"/>
                <w:szCs w:val="24"/>
                <w:vertAlign w:val="superscript"/>
              </w:rPr>
            </w:pPr>
          </w:p>
          <w:p w14:paraId="2CD4CA43" w14:textId="77777777" w:rsidR="000E3F78" w:rsidRPr="00EA1993" w:rsidRDefault="000E3F78" w:rsidP="005A2331">
            <w:pPr>
              <w:jc w:val="center"/>
              <w:rPr>
                <w:rFonts w:ascii="Times New Roman" w:hAnsi="Times New Roman" w:cs="Times New Roman"/>
                <w:sz w:val="24"/>
                <w:szCs w:val="24"/>
              </w:rPr>
            </w:pPr>
          </w:p>
        </w:tc>
      </w:tr>
    </w:tbl>
    <w:p w14:paraId="6B103525" w14:textId="2B3CDC26" w:rsidR="00364103" w:rsidRDefault="00364103" w:rsidP="002B2EF0">
      <w:pPr>
        <w:pStyle w:val="Heading2"/>
        <w:rPr>
          <w:rFonts w:asciiTheme="minorHAnsi" w:eastAsiaTheme="minorHAnsi" w:hAnsiTheme="minorHAnsi" w:cstheme="minorBidi"/>
          <w:color w:val="auto"/>
          <w:sz w:val="24"/>
          <w:szCs w:val="24"/>
        </w:rPr>
      </w:pPr>
      <w:r w:rsidRPr="00364103">
        <w:rPr>
          <w:rFonts w:asciiTheme="minorHAnsi" w:eastAsiaTheme="minorHAnsi" w:hAnsiTheme="minorHAnsi" w:cstheme="minorBidi"/>
          <w:color w:val="auto"/>
          <w:sz w:val="24"/>
          <w:szCs w:val="24"/>
        </w:rPr>
        <w:t>This formulation offers 99% efficacy against skin pathogens, making it highly suitable for cosmetic applications. However, it should be noted that the formulation cannot be prepared at temperatures exceeding 30°C</w:t>
      </w:r>
      <w:r w:rsidR="00993FF0">
        <w:rPr>
          <w:rFonts w:asciiTheme="minorHAnsi" w:eastAsiaTheme="minorHAnsi" w:hAnsiTheme="minorHAnsi" w:cstheme="minorBidi"/>
          <w:color w:val="auto"/>
          <w:sz w:val="24"/>
          <w:szCs w:val="24"/>
        </w:rPr>
        <w:t>.</w:t>
      </w:r>
    </w:p>
    <w:p w14:paraId="2863CE0A" w14:textId="77777777" w:rsidR="00EE6286" w:rsidRDefault="00EE6286" w:rsidP="002B2EF0">
      <w:pPr>
        <w:pStyle w:val="Heading2"/>
      </w:pPr>
    </w:p>
    <w:p w14:paraId="718C11A8" w14:textId="68588E9B" w:rsidR="00B06756" w:rsidRDefault="008338DD" w:rsidP="002B2EF0">
      <w:pPr>
        <w:pStyle w:val="Heading2"/>
      </w:pPr>
      <w:r>
        <w:t>Discussion</w:t>
      </w:r>
    </w:p>
    <w:p w14:paraId="5AAFB8A8" w14:textId="77777777" w:rsidR="00AB2DB2" w:rsidRPr="00AB2DB2" w:rsidRDefault="00AB2DB2" w:rsidP="00AB2DB2">
      <w:pPr>
        <w:rPr>
          <w:sz w:val="24"/>
          <w:szCs w:val="24"/>
        </w:rPr>
      </w:pPr>
      <w:r w:rsidRPr="00AB2DB2">
        <w:rPr>
          <w:sz w:val="24"/>
          <w:szCs w:val="24"/>
        </w:rPr>
        <w:t>Owing to its unique blend of inorganic compounds and plant extracts—each of which is recognized in the European Pharmacopoeia and known for its therapeutic properties—the in-vitro prophylactic action spectrum of Real Shield™ F, Paris Leaf Serum, and Paris Leaf Cream includes:</w:t>
      </w:r>
    </w:p>
    <w:p w14:paraId="55A8EC0D" w14:textId="77777777" w:rsidR="00AB2DB2" w:rsidRPr="00AB2DB2" w:rsidRDefault="00AB2DB2" w:rsidP="00AB2DB2">
      <w:pPr>
        <w:pStyle w:val="ListParagraph"/>
        <w:numPr>
          <w:ilvl w:val="0"/>
          <w:numId w:val="11"/>
        </w:numPr>
        <w:rPr>
          <w:sz w:val="24"/>
          <w:szCs w:val="24"/>
        </w:rPr>
      </w:pPr>
      <w:r w:rsidRPr="00AB2DB2">
        <w:rPr>
          <w:sz w:val="24"/>
          <w:szCs w:val="24"/>
        </w:rPr>
        <w:t>Anti-viral properties.</w:t>
      </w:r>
    </w:p>
    <w:p w14:paraId="4C748FD4" w14:textId="77777777" w:rsidR="00AB2DB2" w:rsidRPr="00AB2DB2" w:rsidRDefault="00AB2DB2" w:rsidP="00AB2DB2">
      <w:pPr>
        <w:pStyle w:val="ListParagraph"/>
        <w:numPr>
          <w:ilvl w:val="0"/>
          <w:numId w:val="11"/>
        </w:numPr>
        <w:rPr>
          <w:sz w:val="24"/>
          <w:szCs w:val="24"/>
        </w:rPr>
      </w:pPr>
      <w:r w:rsidRPr="00AB2DB2">
        <w:rPr>
          <w:sz w:val="24"/>
          <w:szCs w:val="24"/>
        </w:rPr>
        <w:t>Anti-bacterial properties, which have driven our development of skin applications.</w:t>
      </w:r>
    </w:p>
    <w:p w14:paraId="2EBEA171" w14:textId="17E42788" w:rsidR="00AB2DB2" w:rsidRDefault="00AB2DB2" w:rsidP="00AB2DB2">
      <w:pPr>
        <w:pStyle w:val="ListParagraph"/>
        <w:numPr>
          <w:ilvl w:val="0"/>
          <w:numId w:val="11"/>
        </w:numPr>
        <w:rPr>
          <w:sz w:val="24"/>
          <w:szCs w:val="24"/>
        </w:rPr>
      </w:pPr>
      <w:r w:rsidRPr="00AB2DB2">
        <w:rPr>
          <w:sz w:val="24"/>
          <w:szCs w:val="24"/>
        </w:rPr>
        <w:t>Anti-fungal and anti-yeast properties.</w:t>
      </w:r>
    </w:p>
    <w:p w14:paraId="26CD5457" w14:textId="33098DD1" w:rsidR="00EE6286" w:rsidRPr="00AB2DB2" w:rsidRDefault="00EE6286" w:rsidP="00AB2DB2">
      <w:pPr>
        <w:pStyle w:val="ListParagraph"/>
        <w:numPr>
          <w:ilvl w:val="0"/>
          <w:numId w:val="11"/>
        </w:numPr>
        <w:rPr>
          <w:sz w:val="24"/>
          <w:szCs w:val="24"/>
        </w:rPr>
      </w:pPr>
      <w:r>
        <w:rPr>
          <w:sz w:val="24"/>
          <w:szCs w:val="24"/>
        </w:rPr>
        <w:t>Anti-inflammatory properties.</w:t>
      </w:r>
    </w:p>
    <w:p w14:paraId="6D137130" w14:textId="55102671" w:rsidR="00BC61E3" w:rsidRDefault="00AB2DB2" w:rsidP="00AB2DB2">
      <w:pPr>
        <w:rPr>
          <w:sz w:val="24"/>
          <w:szCs w:val="24"/>
        </w:rPr>
      </w:pPr>
      <w:r w:rsidRPr="00AB2DB2">
        <w:rPr>
          <w:sz w:val="24"/>
          <w:szCs w:val="24"/>
        </w:rPr>
        <w:t xml:space="preserve">With </w:t>
      </w:r>
      <w:r w:rsidRPr="00AB2DB2">
        <w:rPr>
          <w:b/>
          <w:bCs/>
          <w:sz w:val="24"/>
          <w:szCs w:val="24"/>
          <w:u w:val="single"/>
        </w:rPr>
        <w:t>recommended usage twice daily</w:t>
      </w:r>
      <w:r w:rsidRPr="00AB2DB2">
        <w:rPr>
          <w:sz w:val="24"/>
          <w:szCs w:val="24"/>
        </w:rPr>
        <w:t>, these products achieve an efficacy rate of 99% against skin pathogens, making them ideal for cosmetic applications. However, it's crucial to note that the formulation should neither be prepared nor stored at temperatures exceeding 30°C</w:t>
      </w:r>
      <w:r>
        <w:rPr>
          <w:sz w:val="24"/>
          <w:szCs w:val="24"/>
        </w:rPr>
        <w:t>.</w:t>
      </w:r>
    </w:p>
    <w:p w14:paraId="5A69EAD3" w14:textId="77777777" w:rsidR="00BC2695" w:rsidRPr="00523434" w:rsidRDefault="00BC2695" w:rsidP="001176E5">
      <w:pPr>
        <w:rPr>
          <w:sz w:val="24"/>
          <w:szCs w:val="24"/>
        </w:rPr>
      </w:pPr>
    </w:p>
    <w:p w14:paraId="3CEA0398" w14:textId="77777777" w:rsidR="008C28B6" w:rsidRDefault="008C28B6" w:rsidP="001176E5"/>
    <w:p w14:paraId="6EEC1532" w14:textId="77777777" w:rsidR="003A46F1" w:rsidRPr="001176E5" w:rsidRDefault="003A46F1" w:rsidP="001176E5"/>
    <w:sectPr w:rsidR="003A46F1" w:rsidRPr="001176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Times">
    <w:panose1 w:val="02020603050405020304"/>
    <w:charset w:val="EE"/>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85524"/>
    <w:multiLevelType w:val="hybridMultilevel"/>
    <w:tmpl w:val="1682FCBC"/>
    <w:lvl w:ilvl="0" w:tplc="65EA17F6">
      <w:start w:val="2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4D3BDE"/>
    <w:multiLevelType w:val="hybridMultilevel"/>
    <w:tmpl w:val="E608735A"/>
    <w:lvl w:ilvl="0" w:tplc="B258850C">
      <w:start w:val="1"/>
      <w:numFmt w:val="bullet"/>
      <w:lvlText w:val="•"/>
      <w:lvlJc w:val="left"/>
      <w:pPr>
        <w:tabs>
          <w:tab w:val="num" w:pos="720"/>
        </w:tabs>
        <w:ind w:left="720" w:hanging="360"/>
      </w:pPr>
      <w:rPr>
        <w:rFonts w:ascii="Arial" w:hAnsi="Arial" w:hint="default"/>
      </w:rPr>
    </w:lvl>
    <w:lvl w:ilvl="1" w:tplc="B19C2088" w:tentative="1">
      <w:start w:val="1"/>
      <w:numFmt w:val="bullet"/>
      <w:lvlText w:val="•"/>
      <w:lvlJc w:val="left"/>
      <w:pPr>
        <w:tabs>
          <w:tab w:val="num" w:pos="1440"/>
        </w:tabs>
        <w:ind w:left="1440" w:hanging="360"/>
      </w:pPr>
      <w:rPr>
        <w:rFonts w:ascii="Arial" w:hAnsi="Arial" w:hint="default"/>
      </w:rPr>
    </w:lvl>
    <w:lvl w:ilvl="2" w:tplc="8640D3A2" w:tentative="1">
      <w:start w:val="1"/>
      <w:numFmt w:val="bullet"/>
      <w:lvlText w:val="•"/>
      <w:lvlJc w:val="left"/>
      <w:pPr>
        <w:tabs>
          <w:tab w:val="num" w:pos="2160"/>
        </w:tabs>
        <w:ind w:left="2160" w:hanging="360"/>
      </w:pPr>
      <w:rPr>
        <w:rFonts w:ascii="Arial" w:hAnsi="Arial" w:hint="default"/>
      </w:rPr>
    </w:lvl>
    <w:lvl w:ilvl="3" w:tplc="AF943810" w:tentative="1">
      <w:start w:val="1"/>
      <w:numFmt w:val="bullet"/>
      <w:lvlText w:val="•"/>
      <w:lvlJc w:val="left"/>
      <w:pPr>
        <w:tabs>
          <w:tab w:val="num" w:pos="2880"/>
        </w:tabs>
        <w:ind w:left="2880" w:hanging="360"/>
      </w:pPr>
      <w:rPr>
        <w:rFonts w:ascii="Arial" w:hAnsi="Arial" w:hint="default"/>
      </w:rPr>
    </w:lvl>
    <w:lvl w:ilvl="4" w:tplc="13364FCA" w:tentative="1">
      <w:start w:val="1"/>
      <w:numFmt w:val="bullet"/>
      <w:lvlText w:val="•"/>
      <w:lvlJc w:val="left"/>
      <w:pPr>
        <w:tabs>
          <w:tab w:val="num" w:pos="3600"/>
        </w:tabs>
        <w:ind w:left="3600" w:hanging="360"/>
      </w:pPr>
      <w:rPr>
        <w:rFonts w:ascii="Arial" w:hAnsi="Arial" w:hint="default"/>
      </w:rPr>
    </w:lvl>
    <w:lvl w:ilvl="5" w:tplc="61A094A0" w:tentative="1">
      <w:start w:val="1"/>
      <w:numFmt w:val="bullet"/>
      <w:lvlText w:val="•"/>
      <w:lvlJc w:val="left"/>
      <w:pPr>
        <w:tabs>
          <w:tab w:val="num" w:pos="4320"/>
        </w:tabs>
        <w:ind w:left="4320" w:hanging="360"/>
      </w:pPr>
      <w:rPr>
        <w:rFonts w:ascii="Arial" w:hAnsi="Arial" w:hint="default"/>
      </w:rPr>
    </w:lvl>
    <w:lvl w:ilvl="6" w:tplc="4978F9E2" w:tentative="1">
      <w:start w:val="1"/>
      <w:numFmt w:val="bullet"/>
      <w:lvlText w:val="•"/>
      <w:lvlJc w:val="left"/>
      <w:pPr>
        <w:tabs>
          <w:tab w:val="num" w:pos="5040"/>
        </w:tabs>
        <w:ind w:left="5040" w:hanging="360"/>
      </w:pPr>
      <w:rPr>
        <w:rFonts w:ascii="Arial" w:hAnsi="Arial" w:hint="default"/>
      </w:rPr>
    </w:lvl>
    <w:lvl w:ilvl="7" w:tplc="EA5C4DAA" w:tentative="1">
      <w:start w:val="1"/>
      <w:numFmt w:val="bullet"/>
      <w:lvlText w:val="•"/>
      <w:lvlJc w:val="left"/>
      <w:pPr>
        <w:tabs>
          <w:tab w:val="num" w:pos="5760"/>
        </w:tabs>
        <w:ind w:left="5760" w:hanging="360"/>
      </w:pPr>
      <w:rPr>
        <w:rFonts w:ascii="Arial" w:hAnsi="Arial" w:hint="default"/>
      </w:rPr>
    </w:lvl>
    <w:lvl w:ilvl="8" w:tplc="DC72B64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0EE3D2F"/>
    <w:multiLevelType w:val="hybridMultilevel"/>
    <w:tmpl w:val="EA160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1E5BF2"/>
    <w:multiLevelType w:val="hybridMultilevel"/>
    <w:tmpl w:val="1FB6F6D2"/>
    <w:lvl w:ilvl="0" w:tplc="7CCAF4BA">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34148E"/>
    <w:multiLevelType w:val="hybridMultilevel"/>
    <w:tmpl w:val="7D50EFAC"/>
    <w:lvl w:ilvl="0" w:tplc="497EB64E">
      <w:start w:val="1"/>
      <w:numFmt w:val="bullet"/>
      <w:lvlText w:val=""/>
      <w:lvlJc w:val="left"/>
      <w:pPr>
        <w:tabs>
          <w:tab w:val="num" w:pos="720"/>
        </w:tabs>
        <w:ind w:left="720" w:hanging="360"/>
      </w:pPr>
      <w:rPr>
        <w:rFonts w:ascii="Symbol" w:hAnsi="Symbol" w:hint="default"/>
      </w:rPr>
    </w:lvl>
    <w:lvl w:ilvl="1" w:tplc="6CC68980" w:tentative="1">
      <w:start w:val="1"/>
      <w:numFmt w:val="bullet"/>
      <w:lvlText w:val=""/>
      <w:lvlJc w:val="left"/>
      <w:pPr>
        <w:tabs>
          <w:tab w:val="num" w:pos="1440"/>
        </w:tabs>
        <w:ind w:left="1440" w:hanging="360"/>
      </w:pPr>
      <w:rPr>
        <w:rFonts w:ascii="Symbol" w:hAnsi="Symbol" w:hint="default"/>
      </w:rPr>
    </w:lvl>
    <w:lvl w:ilvl="2" w:tplc="9536DA28" w:tentative="1">
      <w:start w:val="1"/>
      <w:numFmt w:val="bullet"/>
      <w:lvlText w:val=""/>
      <w:lvlJc w:val="left"/>
      <w:pPr>
        <w:tabs>
          <w:tab w:val="num" w:pos="2160"/>
        </w:tabs>
        <w:ind w:left="2160" w:hanging="360"/>
      </w:pPr>
      <w:rPr>
        <w:rFonts w:ascii="Symbol" w:hAnsi="Symbol" w:hint="default"/>
      </w:rPr>
    </w:lvl>
    <w:lvl w:ilvl="3" w:tplc="B0646108" w:tentative="1">
      <w:start w:val="1"/>
      <w:numFmt w:val="bullet"/>
      <w:lvlText w:val=""/>
      <w:lvlJc w:val="left"/>
      <w:pPr>
        <w:tabs>
          <w:tab w:val="num" w:pos="2880"/>
        </w:tabs>
        <w:ind w:left="2880" w:hanging="360"/>
      </w:pPr>
      <w:rPr>
        <w:rFonts w:ascii="Symbol" w:hAnsi="Symbol" w:hint="default"/>
      </w:rPr>
    </w:lvl>
    <w:lvl w:ilvl="4" w:tplc="C9204D7C" w:tentative="1">
      <w:start w:val="1"/>
      <w:numFmt w:val="bullet"/>
      <w:lvlText w:val=""/>
      <w:lvlJc w:val="left"/>
      <w:pPr>
        <w:tabs>
          <w:tab w:val="num" w:pos="3600"/>
        </w:tabs>
        <w:ind w:left="3600" w:hanging="360"/>
      </w:pPr>
      <w:rPr>
        <w:rFonts w:ascii="Symbol" w:hAnsi="Symbol" w:hint="default"/>
      </w:rPr>
    </w:lvl>
    <w:lvl w:ilvl="5" w:tplc="014E4EC0" w:tentative="1">
      <w:start w:val="1"/>
      <w:numFmt w:val="bullet"/>
      <w:lvlText w:val=""/>
      <w:lvlJc w:val="left"/>
      <w:pPr>
        <w:tabs>
          <w:tab w:val="num" w:pos="4320"/>
        </w:tabs>
        <w:ind w:left="4320" w:hanging="360"/>
      </w:pPr>
      <w:rPr>
        <w:rFonts w:ascii="Symbol" w:hAnsi="Symbol" w:hint="default"/>
      </w:rPr>
    </w:lvl>
    <w:lvl w:ilvl="6" w:tplc="A97468B6" w:tentative="1">
      <w:start w:val="1"/>
      <w:numFmt w:val="bullet"/>
      <w:lvlText w:val=""/>
      <w:lvlJc w:val="left"/>
      <w:pPr>
        <w:tabs>
          <w:tab w:val="num" w:pos="5040"/>
        </w:tabs>
        <w:ind w:left="5040" w:hanging="360"/>
      </w:pPr>
      <w:rPr>
        <w:rFonts w:ascii="Symbol" w:hAnsi="Symbol" w:hint="default"/>
      </w:rPr>
    </w:lvl>
    <w:lvl w:ilvl="7" w:tplc="A664B43E" w:tentative="1">
      <w:start w:val="1"/>
      <w:numFmt w:val="bullet"/>
      <w:lvlText w:val=""/>
      <w:lvlJc w:val="left"/>
      <w:pPr>
        <w:tabs>
          <w:tab w:val="num" w:pos="5760"/>
        </w:tabs>
        <w:ind w:left="5760" w:hanging="360"/>
      </w:pPr>
      <w:rPr>
        <w:rFonts w:ascii="Symbol" w:hAnsi="Symbol" w:hint="default"/>
      </w:rPr>
    </w:lvl>
    <w:lvl w:ilvl="8" w:tplc="55041306"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4A31520"/>
    <w:multiLevelType w:val="hybridMultilevel"/>
    <w:tmpl w:val="4830B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440836"/>
    <w:multiLevelType w:val="hybridMultilevel"/>
    <w:tmpl w:val="A7F60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2A004B"/>
    <w:multiLevelType w:val="hybridMultilevel"/>
    <w:tmpl w:val="CCE85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2E59BD"/>
    <w:multiLevelType w:val="hybridMultilevel"/>
    <w:tmpl w:val="BF105B26"/>
    <w:lvl w:ilvl="0" w:tplc="7CCAF4BA">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0318F5"/>
    <w:multiLevelType w:val="hybridMultilevel"/>
    <w:tmpl w:val="58947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C243CA"/>
    <w:multiLevelType w:val="hybridMultilevel"/>
    <w:tmpl w:val="DF1CB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7101531">
    <w:abstractNumId w:val="0"/>
  </w:num>
  <w:num w:numId="2" w16cid:durableId="386805900">
    <w:abstractNumId w:val="2"/>
  </w:num>
  <w:num w:numId="3" w16cid:durableId="1605726900">
    <w:abstractNumId w:val="9"/>
  </w:num>
  <w:num w:numId="4" w16cid:durableId="2132626176">
    <w:abstractNumId w:val="4"/>
  </w:num>
  <w:num w:numId="5" w16cid:durableId="1672755975">
    <w:abstractNumId w:val="1"/>
  </w:num>
  <w:num w:numId="6" w16cid:durableId="586960997">
    <w:abstractNumId w:val="5"/>
  </w:num>
  <w:num w:numId="7" w16cid:durableId="47341146">
    <w:abstractNumId w:val="7"/>
  </w:num>
  <w:num w:numId="8" w16cid:durableId="265622548">
    <w:abstractNumId w:val="6"/>
  </w:num>
  <w:num w:numId="9" w16cid:durableId="1315524933">
    <w:abstractNumId w:val="10"/>
  </w:num>
  <w:num w:numId="10" w16cid:durableId="1319727926">
    <w:abstractNumId w:val="3"/>
  </w:num>
  <w:num w:numId="11" w16cid:durableId="3473726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BB0"/>
    <w:rsid w:val="00012C9D"/>
    <w:rsid w:val="000178F1"/>
    <w:rsid w:val="0003664C"/>
    <w:rsid w:val="0004214E"/>
    <w:rsid w:val="0004716C"/>
    <w:rsid w:val="00047AEB"/>
    <w:rsid w:val="00070332"/>
    <w:rsid w:val="00070754"/>
    <w:rsid w:val="000A129B"/>
    <w:rsid w:val="000A1FDD"/>
    <w:rsid w:val="000B75FB"/>
    <w:rsid w:val="000C3905"/>
    <w:rsid w:val="000E3F78"/>
    <w:rsid w:val="00101009"/>
    <w:rsid w:val="001143E7"/>
    <w:rsid w:val="001176E5"/>
    <w:rsid w:val="001316FD"/>
    <w:rsid w:val="0016167E"/>
    <w:rsid w:val="00165BED"/>
    <w:rsid w:val="001716F9"/>
    <w:rsid w:val="00194471"/>
    <w:rsid w:val="00197B20"/>
    <w:rsid w:val="00197EF7"/>
    <w:rsid w:val="001A1DFB"/>
    <w:rsid w:val="001A2BD7"/>
    <w:rsid w:val="001A47E7"/>
    <w:rsid w:val="001B0474"/>
    <w:rsid w:val="001B4481"/>
    <w:rsid w:val="001C7052"/>
    <w:rsid w:val="001D7761"/>
    <w:rsid w:val="001F4C13"/>
    <w:rsid w:val="00203D07"/>
    <w:rsid w:val="00210B2D"/>
    <w:rsid w:val="002112B2"/>
    <w:rsid w:val="00220595"/>
    <w:rsid w:val="00233553"/>
    <w:rsid w:val="00244C6F"/>
    <w:rsid w:val="002559CD"/>
    <w:rsid w:val="00273A35"/>
    <w:rsid w:val="00292208"/>
    <w:rsid w:val="00294274"/>
    <w:rsid w:val="00295945"/>
    <w:rsid w:val="002B2EF0"/>
    <w:rsid w:val="002C2C47"/>
    <w:rsid w:val="002C34F7"/>
    <w:rsid w:val="002D334C"/>
    <w:rsid w:val="002E6F78"/>
    <w:rsid w:val="002F2009"/>
    <w:rsid w:val="00322B3C"/>
    <w:rsid w:val="00334F1B"/>
    <w:rsid w:val="0035330E"/>
    <w:rsid w:val="00354225"/>
    <w:rsid w:val="00357CD4"/>
    <w:rsid w:val="00364103"/>
    <w:rsid w:val="0038116F"/>
    <w:rsid w:val="003822AB"/>
    <w:rsid w:val="00385874"/>
    <w:rsid w:val="003902A8"/>
    <w:rsid w:val="003943AE"/>
    <w:rsid w:val="00395136"/>
    <w:rsid w:val="003A46F1"/>
    <w:rsid w:val="003B5796"/>
    <w:rsid w:val="003B652B"/>
    <w:rsid w:val="003C4D61"/>
    <w:rsid w:val="003D56DA"/>
    <w:rsid w:val="003E4DC6"/>
    <w:rsid w:val="00400CFE"/>
    <w:rsid w:val="00400DEF"/>
    <w:rsid w:val="00412A70"/>
    <w:rsid w:val="004137D2"/>
    <w:rsid w:val="0043714A"/>
    <w:rsid w:val="00442603"/>
    <w:rsid w:val="00445033"/>
    <w:rsid w:val="004509BD"/>
    <w:rsid w:val="00465675"/>
    <w:rsid w:val="00477444"/>
    <w:rsid w:val="00484B54"/>
    <w:rsid w:val="00490BEC"/>
    <w:rsid w:val="00491717"/>
    <w:rsid w:val="00495102"/>
    <w:rsid w:val="004B21C2"/>
    <w:rsid w:val="004B3789"/>
    <w:rsid w:val="00521268"/>
    <w:rsid w:val="00523434"/>
    <w:rsid w:val="00552FA8"/>
    <w:rsid w:val="00553914"/>
    <w:rsid w:val="005813FC"/>
    <w:rsid w:val="005832FE"/>
    <w:rsid w:val="005846F4"/>
    <w:rsid w:val="005968D7"/>
    <w:rsid w:val="005B66A4"/>
    <w:rsid w:val="005C7675"/>
    <w:rsid w:val="005E75BF"/>
    <w:rsid w:val="005F50BE"/>
    <w:rsid w:val="005F5EE9"/>
    <w:rsid w:val="005F70F6"/>
    <w:rsid w:val="005F7734"/>
    <w:rsid w:val="00603581"/>
    <w:rsid w:val="00611978"/>
    <w:rsid w:val="00612869"/>
    <w:rsid w:val="006158AD"/>
    <w:rsid w:val="00617534"/>
    <w:rsid w:val="006228BF"/>
    <w:rsid w:val="00624A72"/>
    <w:rsid w:val="00624D79"/>
    <w:rsid w:val="00642792"/>
    <w:rsid w:val="00656D5F"/>
    <w:rsid w:val="00660614"/>
    <w:rsid w:val="00667522"/>
    <w:rsid w:val="006706B0"/>
    <w:rsid w:val="00674FBB"/>
    <w:rsid w:val="006769AE"/>
    <w:rsid w:val="006808DF"/>
    <w:rsid w:val="00681842"/>
    <w:rsid w:val="00685EEB"/>
    <w:rsid w:val="0069215F"/>
    <w:rsid w:val="00692AA5"/>
    <w:rsid w:val="006C79F6"/>
    <w:rsid w:val="006D46CF"/>
    <w:rsid w:val="006E5FA0"/>
    <w:rsid w:val="006F135A"/>
    <w:rsid w:val="00700976"/>
    <w:rsid w:val="00701422"/>
    <w:rsid w:val="00702E60"/>
    <w:rsid w:val="00714A2E"/>
    <w:rsid w:val="00721DB3"/>
    <w:rsid w:val="007409BD"/>
    <w:rsid w:val="00746AB8"/>
    <w:rsid w:val="0075466C"/>
    <w:rsid w:val="00763C2C"/>
    <w:rsid w:val="00770B4D"/>
    <w:rsid w:val="007801C3"/>
    <w:rsid w:val="00787C0E"/>
    <w:rsid w:val="007A0E2A"/>
    <w:rsid w:val="007A1E1C"/>
    <w:rsid w:val="007B6C2C"/>
    <w:rsid w:val="007E6495"/>
    <w:rsid w:val="008013A7"/>
    <w:rsid w:val="0080486E"/>
    <w:rsid w:val="00804A40"/>
    <w:rsid w:val="008106B3"/>
    <w:rsid w:val="00812CDA"/>
    <w:rsid w:val="0081451A"/>
    <w:rsid w:val="00815602"/>
    <w:rsid w:val="008338DD"/>
    <w:rsid w:val="008473D7"/>
    <w:rsid w:val="0088504C"/>
    <w:rsid w:val="00887677"/>
    <w:rsid w:val="00892CBE"/>
    <w:rsid w:val="008967D7"/>
    <w:rsid w:val="0089772B"/>
    <w:rsid w:val="008A0471"/>
    <w:rsid w:val="008A11B2"/>
    <w:rsid w:val="008C28B6"/>
    <w:rsid w:val="008C2DBB"/>
    <w:rsid w:val="008E3234"/>
    <w:rsid w:val="0092356A"/>
    <w:rsid w:val="00923BE6"/>
    <w:rsid w:val="00937A66"/>
    <w:rsid w:val="00945811"/>
    <w:rsid w:val="009565B6"/>
    <w:rsid w:val="0096483C"/>
    <w:rsid w:val="00972436"/>
    <w:rsid w:val="009744BF"/>
    <w:rsid w:val="00982D45"/>
    <w:rsid w:val="00993FF0"/>
    <w:rsid w:val="00996BAC"/>
    <w:rsid w:val="009F471E"/>
    <w:rsid w:val="00A06AE7"/>
    <w:rsid w:val="00A14CF9"/>
    <w:rsid w:val="00A35DFC"/>
    <w:rsid w:val="00A41203"/>
    <w:rsid w:val="00A42FCE"/>
    <w:rsid w:val="00A44D26"/>
    <w:rsid w:val="00A521CE"/>
    <w:rsid w:val="00A56B7D"/>
    <w:rsid w:val="00A747FF"/>
    <w:rsid w:val="00A904B6"/>
    <w:rsid w:val="00A9480A"/>
    <w:rsid w:val="00AB2DB2"/>
    <w:rsid w:val="00AC23C3"/>
    <w:rsid w:val="00AC2EDB"/>
    <w:rsid w:val="00AC74B5"/>
    <w:rsid w:val="00AD68FA"/>
    <w:rsid w:val="00AF7BAC"/>
    <w:rsid w:val="00B00BFD"/>
    <w:rsid w:val="00B0455C"/>
    <w:rsid w:val="00B06756"/>
    <w:rsid w:val="00B117F0"/>
    <w:rsid w:val="00B11E01"/>
    <w:rsid w:val="00B349E3"/>
    <w:rsid w:val="00B51CF6"/>
    <w:rsid w:val="00B53BD7"/>
    <w:rsid w:val="00B81A68"/>
    <w:rsid w:val="00B8462C"/>
    <w:rsid w:val="00B84F88"/>
    <w:rsid w:val="00BA4E92"/>
    <w:rsid w:val="00BC0A8A"/>
    <w:rsid w:val="00BC2695"/>
    <w:rsid w:val="00BC61E3"/>
    <w:rsid w:val="00BD63EB"/>
    <w:rsid w:val="00BE12EC"/>
    <w:rsid w:val="00BE1F20"/>
    <w:rsid w:val="00C223EF"/>
    <w:rsid w:val="00C228C6"/>
    <w:rsid w:val="00C27D90"/>
    <w:rsid w:val="00C35568"/>
    <w:rsid w:val="00C505E6"/>
    <w:rsid w:val="00C5364E"/>
    <w:rsid w:val="00C539B7"/>
    <w:rsid w:val="00C611D7"/>
    <w:rsid w:val="00C622E7"/>
    <w:rsid w:val="00C7646B"/>
    <w:rsid w:val="00C81BFD"/>
    <w:rsid w:val="00C844D8"/>
    <w:rsid w:val="00C84CE5"/>
    <w:rsid w:val="00C90219"/>
    <w:rsid w:val="00C90A8E"/>
    <w:rsid w:val="00C90B11"/>
    <w:rsid w:val="00CA301B"/>
    <w:rsid w:val="00CB291E"/>
    <w:rsid w:val="00CC79E6"/>
    <w:rsid w:val="00CE7239"/>
    <w:rsid w:val="00D02423"/>
    <w:rsid w:val="00D10A08"/>
    <w:rsid w:val="00D16C8F"/>
    <w:rsid w:val="00D219CF"/>
    <w:rsid w:val="00D451CB"/>
    <w:rsid w:val="00D463F5"/>
    <w:rsid w:val="00D618BD"/>
    <w:rsid w:val="00D62FED"/>
    <w:rsid w:val="00D66500"/>
    <w:rsid w:val="00D74D2A"/>
    <w:rsid w:val="00D9312E"/>
    <w:rsid w:val="00D94652"/>
    <w:rsid w:val="00D97BC3"/>
    <w:rsid w:val="00DA252B"/>
    <w:rsid w:val="00DA2E3E"/>
    <w:rsid w:val="00DB3BB0"/>
    <w:rsid w:val="00DF418E"/>
    <w:rsid w:val="00DF4C2C"/>
    <w:rsid w:val="00E20913"/>
    <w:rsid w:val="00E21DAD"/>
    <w:rsid w:val="00E362B9"/>
    <w:rsid w:val="00E36864"/>
    <w:rsid w:val="00E47BE3"/>
    <w:rsid w:val="00E55B90"/>
    <w:rsid w:val="00E62A38"/>
    <w:rsid w:val="00E677C7"/>
    <w:rsid w:val="00E97481"/>
    <w:rsid w:val="00EA1993"/>
    <w:rsid w:val="00EA1D7B"/>
    <w:rsid w:val="00EE4EA2"/>
    <w:rsid w:val="00EE51B4"/>
    <w:rsid w:val="00EE6286"/>
    <w:rsid w:val="00EF4277"/>
    <w:rsid w:val="00F034C9"/>
    <w:rsid w:val="00F0435F"/>
    <w:rsid w:val="00F04F6D"/>
    <w:rsid w:val="00F11196"/>
    <w:rsid w:val="00F16BB0"/>
    <w:rsid w:val="00F17DC3"/>
    <w:rsid w:val="00F22EE6"/>
    <w:rsid w:val="00F24FF0"/>
    <w:rsid w:val="00F34878"/>
    <w:rsid w:val="00F40C9D"/>
    <w:rsid w:val="00F41B4E"/>
    <w:rsid w:val="00F43ECC"/>
    <w:rsid w:val="00F57589"/>
    <w:rsid w:val="00F61F6B"/>
    <w:rsid w:val="00F74293"/>
    <w:rsid w:val="00F8207D"/>
    <w:rsid w:val="00F850B7"/>
    <w:rsid w:val="00F85239"/>
    <w:rsid w:val="00F9240B"/>
    <w:rsid w:val="00F962CA"/>
    <w:rsid w:val="00FB1372"/>
    <w:rsid w:val="00FC6A91"/>
    <w:rsid w:val="00FE0615"/>
    <w:rsid w:val="00FE3795"/>
    <w:rsid w:val="00FF7F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DA265"/>
  <w15:chartTrackingRefBased/>
  <w15:docId w15:val="{8A630E05-E8AB-4286-A024-889765733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0976"/>
    <w:pPr>
      <w:keepNext/>
      <w:keepLines/>
      <w:spacing w:before="240" w:after="0"/>
      <w:outlineLvl w:val="0"/>
    </w:pPr>
    <w:rPr>
      <w:rFonts w:asciiTheme="majorHAnsi" w:eastAsiaTheme="majorEastAsia" w:hAnsiTheme="majorHAnsi" w:cstheme="majorBidi"/>
      <w:color w:val="729928" w:themeColor="accent1" w:themeShade="BF"/>
      <w:sz w:val="32"/>
      <w:szCs w:val="32"/>
    </w:rPr>
  </w:style>
  <w:style w:type="paragraph" w:styleId="Heading2">
    <w:name w:val="heading 2"/>
    <w:basedOn w:val="Normal"/>
    <w:next w:val="Normal"/>
    <w:link w:val="Heading2Char"/>
    <w:uiPriority w:val="9"/>
    <w:unhideWhenUsed/>
    <w:qFormat/>
    <w:rsid w:val="00F8207D"/>
    <w:pPr>
      <w:keepNext/>
      <w:keepLines/>
      <w:spacing w:before="40" w:after="0"/>
      <w:outlineLvl w:val="1"/>
    </w:pPr>
    <w:rPr>
      <w:rFonts w:asciiTheme="majorHAnsi" w:eastAsiaTheme="majorEastAsia" w:hAnsiTheme="majorHAnsi" w:cstheme="majorBidi"/>
      <w:color w:val="729928" w:themeColor="accent1" w:themeShade="BF"/>
      <w:sz w:val="26"/>
      <w:szCs w:val="26"/>
    </w:rPr>
  </w:style>
  <w:style w:type="paragraph" w:styleId="Heading3">
    <w:name w:val="heading 3"/>
    <w:basedOn w:val="Normal"/>
    <w:next w:val="Normal"/>
    <w:link w:val="Heading3Char"/>
    <w:uiPriority w:val="9"/>
    <w:unhideWhenUsed/>
    <w:qFormat/>
    <w:rsid w:val="008473D7"/>
    <w:pPr>
      <w:keepNext/>
      <w:keepLines/>
      <w:spacing w:before="40" w:after="0"/>
      <w:outlineLvl w:val="2"/>
    </w:pPr>
    <w:rPr>
      <w:rFonts w:asciiTheme="majorHAnsi" w:eastAsiaTheme="majorEastAsia" w:hAnsiTheme="majorHAnsi" w:cstheme="majorBidi"/>
      <w:color w:val="4C661A" w:themeColor="accent1" w:themeShade="7F"/>
      <w:sz w:val="24"/>
      <w:szCs w:val="24"/>
    </w:rPr>
  </w:style>
  <w:style w:type="paragraph" w:styleId="Heading4">
    <w:name w:val="heading 4"/>
    <w:basedOn w:val="Normal"/>
    <w:next w:val="Normal"/>
    <w:link w:val="Heading4Char"/>
    <w:uiPriority w:val="9"/>
    <w:unhideWhenUsed/>
    <w:qFormat/>
    <w:rsid w:val="00521268"/>
    <w:pPr>
      <w:keepNext/>
      <w:keepLines/>
      <w:spacing w:before="40" w:after="0"/>
      <w:outlineLvl w:val="3"/>
    </w:pPr>
    <w:rPr>
      <w:rFonts w:asciiTheme="majorHAnsi" w:eastAsiaTheme="majorEastAsia" w:hAnsiTheme="majorHAnsi" w:cstheme="majorBidi"/>
      <w:i/>
      <w:iCs/>
      <w:color w:val="72992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B3BB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3BB0"/>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8C28B6"/>
    <w:rPr>
      <w:i/>
      <w:iCs/>
    </w:rPr>
  </w:style>
  <w:style w:type="character" w:styleId="Strong">
    <w:name w:val="Strong"/>
    <w:basedOn w:val="DefaultParagraphFont"/>
    <w:uiPriority w:val="22"/>
    <w:qFormat/>
    <w:rsid w:val="008C28B6"/>
    <w:rPr>
      <w:b/>
      <w:bCs/>
    </w:rPr>
  </w:style>
  <w:style w:type="character" w:styleId="Hyperlink">
    <w:name w:val="Hyperlink"/>
    <w:basedOn w:val="DefaultParagraphFont"/>
    <w:uiPriority w:val="99"/>
    <w:semiHidden/>
    <w:unhideWhenUsed/>
    <w:rsid w:val="008C28B6"/>
    <w:rPr>
      <w:color w:val="0000FF"/>
      <w:u w:val="single"/>
    </w:rPr>
  </w:style>
  <w:style w:type="table" w:styleId="TableGrid">
    <w:name w:val="Table Grid"/>
    <w:basedOn w:val="TableNormal"/>
    <w:uiPriority w:val="39"/>
    <w:rsid w:val="00612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228C6"/>
    <w:pPr>
      <w:spacing w:after="200" w:line="288" w:lineRule="auto"/>
      <w:ind w:left="720"/>
      <w:contextualSpacing/>
    </w:pPr>
    <w:rPr>
      <w:rFonts w:eastAsiaTheme="minorEastAsia"/>
      <w:i/>
      <w:iCs/>
      <w:sz w:val="20"/>
      <w:szCs w:val="20"/>
      <w:lang w:bidi="en-US"/>
    </w:rPr>
  </w:style>
  <w:style w:type="character" w:customStyle="1" w:styleId="Heading1Char">
    <w:name w:val="Heading 1 Char"/>
    <w:basedOn w:val="DefaultParagraphFont"/>
    <w:link w:val="Heading1"/>
    <w:uiPriority w:val="9"/>
    <w:rsid w:val="00700976"/>
    <w:rPr>
      <w:rFonts w:asciiTheme="majorHAnsi" w:eastAsiaTheme="majorEastAsia" w:hAnsiTheme="majorHAnsi" w:cstheme="majorBidi"/>
      <w:color w:val="729928" w:themeColor="accent1" w:themeShade="BF"/>
      <w:sz w:val="32"/>
      <w:szCs w:val="32"/>
    </w:rPr>
  </w:style>
  <w:style w:type="character" w:customStyle="1" w:styleId="Heading2Char">
    <w:name w:val="Heading 2 Char"/>
    <w:basedOn w:val="DefaultParagraphFont"/>
    <w:link w:val="Heading2"/>
    <w:uiPriority w:val="9"/>
    <w:rsid w:val="00F8207D"/>
    <w:rPr>
      <w:rFonts w:asciiTheme="majorHAnsi" w:eastAsiaTheme="majorEastAsia" w:hAnsiTheme="majorHAnsi" w:cstheme="majorBidi"/>
      <w:color w:val="729928" w:themeColor="accent1" w:themeShade="BF"/>
      <w:sz w:val="26"/>
      <w:szCs w:val="26"/>
    </w:rPr>
  </w:style>
  <w:style w:type="character" w:customStyle="1" w:styleId="Heading3Char">
    <w:name w:val="Heading 3 Char"/>
    <w:basedOn w:val="DefaultParagraphFont"/>
    <w:link w:val="Heading3"/>
    <w:uiPriority w:val="9"/>
    <w:rsid w:val="008473D7"/>
    <w:rPr>
      <w:rFonts w:asciiTheme="majorHAnsi" w:eastAsiaTheme="majorEastAsia" w:hAnsiTheme="majorHAnsi" w:cstheme="majorBidi"/>
      <w:color w:val="4C661A" w:themeColor="accent1" w:themeShade="7F"/>
      <w:sz w:val="24"/>
      <w:szCs w:val="24"/>
    </w:rPr>
  </w:style>
  <w:style w:type="character" w:customStyle="1" w:styleId="Heading4Char">
    <w:name w:val="Heading 4 Char"/>
    <w:basedOn w:val="DefaultParagraphFont"/>
    <w:link w:val="Heading4"/>
    <w:uiPriority w:val="9"/>
    <w:rsid w:val="00521268"/>
    <w:rPr>
      <w:rFonts w:asciiTheme="majorHAnsi" w:eastAsiaTheme="majorEastAsia" w:hAnsiTheme="majorHAnsi" w:cstheme="majorBidi"/>
      <w:i/>
      <w:iCs/>
      <w:color w:val="729928" w:themeColor="accent1" w:themeShade="BF"/>
    </w:rPr>
  </w:style>
  <w:style w:type="paragraph" w:styleId="NormalWeb">
    <w:name w:val="Normal (Web)"/>
    <w:basedOn w:val="Normal"/>
    <w:uiPriority w:val="99"/>
    <w:semiHidden/>
    <w:unhideWhenUsed/>
    <w:rsid w:val="008C2DB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089107">
      <w:bodyDiv w:val="1"/>
      <w:marLeft w:val="0"/>
      <w:marRight w:val="0"/>
      <w:marTop w:val="0"/>
      <w:marBottom w:val="0"/>
      <w:divBdr>
        <w:top w:val="none" w:sz="0" w:space="0" w:color="auto"/>
        <w:left w:val="none" w:sz="0" w:space="0" w:color="auto"/>
        <w:bottom w:val="none" w:sz="0" w:space="0" w:color="auto"/>
        <w:right w:val="none" w:sz="0" w:space="0" w:color="auto"/>
      </w:divBdr>
    </w:div>
    <w:div w:id="1867791128">
      <w:bodyDiv w:val="1"/>
      <w:marLeft w:val="0"/>
      <w:marRight w:val="0"/>
      <w:marTop w:val="0"/>
      <w:marBottom w:val="0"/>
      <w:divBdr>
        <w:top w:val="none" w:sz="0" w:space="0" w:color="auto"/>
        <w:left w:val="none" w:sz="0" w:space="0" w:color="auto"/>
        <w:bottom w:val="none" w:sz="0" w:space="0" w:color="auto"/>
        <w:right w:val="none" w:sz="0" w:space="0" w:color="auto"/>
      </w:divBdr>
      <w:divsChild>
        <w:div w:id="13386005">
          <w:marLeft w:val="547"/>
          <w:marRight w:val="0"/>
          <w:marTop w:val="200"/>
          <w:marBottom w:val="0"/>
          <w:divBdr>
            <w:top w:val="none" w:sz="0" w:space="0" w:color="auto"/>
            <w:left w:val="none" w:sz="0" w:space="0" w:color="auto"/>
            <w:bottom w:val="none" w:sz="0" w:space="0" w:color="auto"/>
            <w:right w:val="none" w:sz="0" w:space="0" w:color="auto"/>
          </w:divBdr>
        </w:div>
        <w:div w:id="873731940">
          <w:marLeft w:val="547"/>
          <w:marRight w:val="0"/>
          <w:marTop w:val="0"/>
          <w:marBottom w:val="0"/>
          <w:divBdr>
            <w:top w:val="none" w:sz="0" w:space="0" w:color="auto"/>
            <w:left w:val="none" w:sz="0" w:space="0" w:color="auto"/>
            <w:bottom w:val="none" w:sz="0" w:space="0" w:color="auto"/>
            <w:right w:val="none" w:sz="0" w:space="0" w:color="auto"/>
          </w:divBdr>
        </w:div>
        <w:div w:id="517938068">
          <w:marLeft w:val="547"/>
          <w:marRight w:val="0"/>
          <w:marTop w:val="0"/>
          <w:marBottom w:val="0"/>
          <w:divBdr>
            <w:top w:val="none" w:sz="0" w:space="0" w:color="auto"/>
            <w:left w:val="none" w:sz="0" w:space="0" w:color="auto"/>
            <w:bottom w:val="none" w:sz="0" w:space="0" w:color="auto"/>
            <w:right w:val="none" w:sz="0" w:space="0" w:color="auto"/>
          </w:divBdr>
        </w:div>
        <w:div w:id="1880893849">
          <w:marLeft w:val="547"/>
          <w:marRight w:val="0"/>
          <w:marTop w:val="0"/>
          <w:marBottom w:val="0"/>
          <w:divBdr>
            <w:top w:val="none" w:sz="0" w:space="0" w:color="auto"/>
            <w:left w:val="none" w:sz="0" w:space="0" w:color="auto"/>
            <w:bottom w:val="none" w:sz="0" w:space="0" w:color="auto"/>
            <w:right w:val="none" w:sz="0" w:space="0" w:color="auto"/>
          </w:divBdr>
        </w:div>
        <w:div w:id="1866478469">
          <w:marLeft w:val="547"/>
          <w:marRight w:val="0"/>
          <w:marTop w:val="0"/>
          <w:marBottom w:val="0"/>
          <w:divBdr>
            <w:top w:val="none" w:sz="0" w:space="0" w:color="auto"/>
            <w:left w:val="none" w:sz="0" w:space="0" w:color="auto"/>
            <w:bottom w:val="none" w:sz="0" w:space="0" w:color="auto"/>
            <w:right w:val="none" w:sz="0" w:space="0" w:color="auto"/>
          </w:divBdr>
        </w:div>
        <w:div w:id="1595673934">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rganic">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1C67221-86A5-4793-BC5D-539225122D5A}">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EB56F-A580-AF4C-B1E9-6E186D581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1609</Words>
  <Characters>9401</Characters>
  <Application>Microsoft Office Word</Application>
  <DocSecurity>0</DocSecurity>
  <Lines>459</Lines>
  <Paragraphs>332</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Laboratory Test Results on the Formulations: Realshield F, ParisLeaf Serum, Pari</vt:lpstr>
      <vt:lpstr>    Testing Method and results on virus:</vt:lpstr>
      <vt:lpstr>        Methodology</vt:lpstr>
      <vt:lpstr>        Results</vt:lpstr>
      <vt:lpstr>        Implications: Realshield is active against influenza A virus and can be used as </vt:lpstr>
      <vt:lpstr>    Testing Method and results on bacteria:</vt:lpstr>
      <vt:lpstr>        Methodology:</vt:lpstr>
      <vt:lpstr>        Results</vt:lpstr>
      <vt:lpstr>        Implications:</vt:lpstr>
      <vt:lpstr>    Testing Method and results on Candida albicans, a common commensal of the skin:</vt:lpstr>
      <vt:lpstr>        Methodology: As described above.</vt:lpstr>
      <vt:lpstr>        Results</vt:lpstr>
      <vt:lpstr>        Implications</vt:lpstr>
      <vt:lpstr>    Test of Cream against S.aureus and Candida albicans</vt:lpstr>
      <vt:lpstr>    Discussions</vt:lpstr>
    </vt:vector>
  </TitlesOfParts>
  <Company/>
  <LinksUpToDate>false</LinksUpToDate>
  <CharactersWithSpaces>12185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Meunier</dc:creator>
  <cp:keywords/>
  <dc:description/>
  <cp:lastModifiedBy>Anna Gal</cp:lastModifiedBy>
  <cp:revision>2</cp:revision>
  <cp:lastPrinted>2022-02-09T15:58:00Z</cp:lastPrinted>
  <dcterms:created xsi:type="dcterms:W3CDTF">2023-09-06T20:27:00Z</dcterms:created>
  <dcterms:modified xsi:type="dcterms:W3CDTF">2023-09-06T20:27:00Z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d24478328699142a13c754c855f9add55b15b656eec7f252d05917d8b2d26174</vt:lpwstr>
  </property>
</Properties>
</file>